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3EB0" w14:textId="46770F74" w:rsidR="00635F91" w:rsidRPr="00CF773B" w:rsidRDefault="006A427E" w:rsidP="00CF773B">
      <w:pPr>
        <w:pStyle w:val="a3"/>
        <w:spacing w:line="341" w:lineRule="exact"/>
        <w:ind w:right="403"/>
        <w:jc w:val="right"/>
        <w:rPr>
          <w:rFonts w:cs="標楷體"/>
          <w:lang w:eastAsia="zh-TW"/>
        </w:rPr>
      </w:pPr>
      <w:r>
        <w:rPr>
          <w:rFonts w:cs="標楷體"/>
          <w:color w:val="FF0000"/>
          <w:lang w:eastAsia="zh-TW"/>
        </w:rPr>
        <w:t>(</w:t>
      </w:r>
      <w:r>
        <w:rPr>
          <w:color w:val="FF0000"/>
          <w:lang w:eastAsia="zh-TW"/>
        </w:rPr>
        <w:t>機構用</w:t>
      </w:r>
      <w:r>
        <w:rPr>
          <w:rFonts w:cs="標楷體"/>
          <w:color w:val="FF0000"/>
          <w:lang w:eastAsia="zh-TW"/>
        </w:rPr>
        <w:t>)</w:t>
      </w:r>
    </w:p>
    <w:p w14:paraId="6E10F9F2" w14:textId="36C3B8C8" w:rsidR="002808B6" w:rsidRDefault="006A427E" w:rsidP="002808B6">
      <w:pPr>
        <w:tabs>
          <w:tab w:val="left" w:pos="7227"/>
          <w:tab w:val="left" w:pos="7708"/>
          <w:tab w:val="left" w:pos="8188"/>
        </w:tabs>
        <w:ind w:left="142" w:right="-100" w:firstLine="3077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填表日期：中華民國</w:t>
      </w:r>
      <w:r w:rsidR="002808B6">
        <w:rPr>
          <w:rFonts w:ascii="標楷體" w:eastAsia="標楷體" w:hAnsi="標楷體" w:cs="標楷體" w:hint="eastAsia"/>
          <w:sz w:val="24"/>
          <w:szCs w:val="24"/>
          <w:lang w:eastAsia="zh-TW"/>
        </w:rPr>
        <w:t>＿＿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2808B6">
        <w:rPr>
          <w:rFonts w:ascii="標楷體" w:eastAsia="標楷體" w:hAnsi="標楷體" w:cs="標楷體" w:hint="eastAsia"/>
          <w:sz w:val="24"/>
          <w:szCs w:val="24"/>
          <w:lang w:eastAsia="zh-TW"/>
        </w:rPr>
        <w:t>＿＿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2808B6">
        <w:rPr>
          <w:rFonts w:ascii="標楷體" w:eastAsia="標楷體" w:hAnsi="標楷體" w:cs="標楷體" w:hint="eastAsia"/>
          <w:sz w:val="24"/>
          <w:szCs w:val="24"/>
          <w:lang w:eastAsia="zh-TW"/>
        </w:rPr>
        <w:t>＿＿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14:paraId="059D2A3E" w14:textId="77777777" w:rsidR="002808B6" w:rsidRDefault="006A427E" w:rsidP="002808B6">
      <w:pPr>
        <w:tabs>
          <w:tab w:val="left" w:pos="7227"/>
          <w:tab w:val="left" w:pos="7708"/>
          <w:tab w:val="left" w:pos="8188"/>
        </w:tabs>
        <w:ind w:left="142" w:right="-10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衛生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利部</w:t>
      </w:r>
      <w:r>
        <w:rPr>
          <w:rFonts w:ascii="標楷體" w:eastAsia="標楷體" w:hAnsi="標楷體" w:cs="標楷體"/>
          <w:spacing w:val="-88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11</w:t>
      </w:r>
      <w:r w:rsidR="002808B6">
        <w:rPr>
          <w:rFonts w:ascii="標楷體" w:eastAsia="標楷體" w:hAnsi="標楷體" w:cs="標楷體" w:hint="eastAsia"/>
          <w:sz w:val="36"/>
          <w:szCs w:val="36"/>
          <w:lang w:eastAsia="zh-TW"/>
        </w:rPr>
        <w:t>3</w:t>
      </w:r>
      <w:r>
        <w:rPr>
          <w:rFonts w:ascii="標楷體" w:eastAsia="標楷體" w:hAnsi="標楷體" w:cs="標楷體"/>
          <w:spacing w:val="-89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年度住宿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機構強化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感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染管制</w:t>
      </w:r>
    </w:p>
    <w:p w14:paraId="3768CC84" w14:textId="1D1339CD" w:rsidR="00635F91" w:rsidRDefault="006A427E" w:rsidP="002808B6">
      <w:pPr>
        <w:tabs>
          <w:tab w:val="left" w:pos="7227"/>
          <w:tab w:val="left" w:pos="7708"/>
          <w:tab w:val="left" w:pos="8188"/>
        </w:tabs>
        <w:ind w:left="142" w:right="-10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獎勵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計</w:t>
      </w:r>
      <w:r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畫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申請表</w:t>
      </w:r>
    </w:p>
    <w:p w14:paraId="4A7AB0FB" w14:textId="77777777" w:rsidR="00635F91" w:rsidRDefault="00635F91">
      <w:pPr>
        <w:spacing w:before="7" w:line="2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991"/>
        <w:gridCol w:w="1311"/>
        <w:gridCol w:w="1210"/>
        <w:gridCol w:w="2096"/>
      </w:tblGrid>
      <w:tr w:rsidR="00635F91" w14:paraId="0A561255" w14:textId="77777777" w:rsidTr="00E15460">
        <w:trPr>
          <w:trHeight w:hRule="exact" w:val="73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EB4F5" w14:textId="2BA9659C" w:rsidR="00635F91" w:rsidRDefault="006A427E" w:rsidP="00E15460">
            <w:pPr>
              <w:pStyle w:val="TableParagraph"/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機構名稱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F5E4" w14:textId="77777777" w:rsidR="00635F91" w:rsidRDefault="00635F91"/>
        </w:tc>
      </w:tr>
      <w:tr w:rsidR="00635F91" w14:paraId="2BE4F381" w14:textId="77777777" w:rsidTr="00E15460">
        <w:trPr>
          <w:trHeight w:hRule="exact" w:val="91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A0CF0" w14:textId="340413E9" w:rsidR="00635F91" w:rsidRDefault="006A427E" w:rsidP="00E15460">
            <w:pPr>
              <w:pStyle w:val="TableParagraph"/>
              <w:spacing w:before="51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機構類型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26A8" w14:textId="3082B8CB" w:rsidR="00635F91" w:rsidRDefault="00AF6D4A">
            <w:pPr>
              <w:pStyle w:val="TableParagraph"/>
              <w:tabs>
                <w:tab w:val="left" w:pos="3354"/>
              </w:tabs>
              <w:spacing w:line="287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■</w:t>
            </w:r>
            <w:r w:rsidR="006A427E" w:rsidRPr="00D04755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老人福利機構</w:t>
            </w:r>
            <w:r w:rsidR="006A42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□身心障礙住宿式機構</w:t>
            </w:r>
          </w:p>
          <w:p w14:paraId="1B9AE236" w14:textId="77777777" w:rsidR="00635F91" w:rsidRDefault="006A427E">
            <w:pPr>
              <w:pStyle w:val="TableParagraph"/>
              <w:tabs>
                <w:tab w:val="left" w:pos="3354"/>
              </w:tabs>
              <w:spacing w:line="300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□一般護理之家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□依長期照顧服務法設立之住宿式長</w:t>
            </w:r>
          </w:p>
          <w:p w14:paraId="1FE4E9AA" w14:textId="77777777" w:rsidR="00635F91" w:rsidRDefault="006A427E">
            <w:pPr>
              <w:pStyle w:val="TableParagraph"/>
              <w:tabs>
                <w:tab w:val="left" w:pos="3606"/>
              </w:tabs>
              <w:spacing w:line="300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□精神護理之家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照機構</w:t>
            </w:r>
          </w:p>
        </w:tc>
      </w:tr>
      <w:tr w:rsidR="00635F91" w14:paraId="79C5DA2F" w14:textId="77777777" w:rsidTr="006A427E">
        <w:trPr>
          <w:trHeight w:hRule="exact" w:val="7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79171" w14:textId="1B7C9263" w:rsidR="00635F91" w:rsidRDefault="006A427E" w:rsidP="00E15460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機構地址</w:t>
            </w:r>
          </w:p>
        </w:tc>
        <w:tc>
          <w:tcPr>
            <w:tcW w:w="4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50CD" w14:textId="77777777" w:rsidR="00635F91" w:rsidRDefault="00635F9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AB103" w14:textId="77777777" w:rsidR="00635F91" w:rsidRDefault="006A427E" w:rsidP="006A427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94AF" w14:textId="77777777" w:rsidR="00635F91" w:rsidRDefault="00635F91"/>
        </w:tc>
      </w:tr>
      <w:tr w:rsidR="00635F91" w14:paraId="0D6D7EA3" w14:textId="77777777" w:rsidTr="006A427E">
        <w:trPr>
          <w:trHeight w:hRule="exact" w:val="7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73F21" w14:textId="1508910C" w:rsidR="00635F91" w:rsidRDefault="006A427E" w:rsidP="00E15460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負責人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職稱)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B80B" w14:textId="77777777" w:rsidR="00635F91" w:rsidRDefault="00635F9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635E1" w14:textId="77777777" w:rsidR="00635F91" w:rsidRDefault="006A427E" w:rsidP="006A427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CEAF" w14:textId="77777777" w:rsidR="00635F91" w:rsidRDefault="00635F9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4A4C4" w14:textId="77777777" w:rsidR="00635F91" w:rsidRDefault="006A427E" w:rsidP="006A427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連絡電話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C4F4" w14:textId="77777777" w:rsidR="00635F91" w:rsidRDefault="00635F91"/>
        </w:tc>
      </w:tr>
      <w:tr w:rsidR="00635F91" w14:paraId="64A7B092" w14:textId="77777777" w:rsidTr="00E15460">
        <w:trPr>
          <w:trHeight w:hRule="exact" w:val="7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60A6B" w14:textId="77777777" w:rsidR="00635F91" w:rsidRDefault="006A427E" w:rsidP="00E15460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E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-mail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81F1" w14:textId="77777777" w:rsidR="00635F91" w:rsidRDefault="00635F91"/>
        </w:tc>
      </w:tr>
      <w:tr w:rsidR="00635F91" w14:paraId="7DF72FBB" w14:textId="77777777" w:rsidTr="00AF6D4A">
        <w:trPr>
          <w:trHeight w:hRule="exact" w:val="153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FD47AF" w14:textId="77777777" w:rsidR="00635F91" w:rsidRDefault="006A427E" w:rsidP="00AF6D4A">
            <w:pPr>
              <w:pStyle w:val="TableParagraph"/>
              <w:spacing w:line="360" w:lineRule="exact"/>
              <w:ind w:left="248" w:right="2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獎勵 指標 申請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D08C" w14:textId="77777777" w:rsidR="00635F91" w:rsidRDefault="006A427E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獎勵機構類型：</w:t>
            </w:r>
          </w:p>
          <w:p w14:paraId="6B54921A" w14:textId="77777777" w:rsidR="00635F91" w:rsidRDefault="006A427E">
            <w:pPr>
              <w:pStyle w:val="TableParagraph"/>
              <w:tabs>
                <w:tab w:val="left" w:pos="3337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□第一類(49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床以下)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□第四類(150-199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床)</w:t>
            </w:r>
          </w:p>
          <w:p w14:paraId="2675EA68" w14:textId="77777777" w:rsidR="00635F91" w:rsidRDefault="006A427E">
            <w:pPr>
              <w:pStyle w:val="TableParagraph"/>
              <w:tabs>
                <w:tab w:val="left" w:pos="3337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□第二類(50-99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□第五類(200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床(含)以上)</w:t>
            </w:r>
          </w:p>
          <w:p w14:paraId="14AE4E1B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□第三類(100-149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床)</w:t>
            </w:r>
          </w:p>
        </w:tc>
      </w:tr>
      <w:tr w:rsidR="00635F91" w14:paraId="0D4A2829" w14:textId="77777777">
        <w:trPr>
          <w:trHeight w:hRule="exact" w:val="1815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158B" w14:textId="77777777" w:rsidR="00635F91" w:rsidRDefault="00635F91"/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2BAC" w14:textId="77777777" w:rsidR="00635F91" w:rsidRDefault="006A427E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申請獎助別:</w:t>
            </w:r>
          </w:p>
          <w:p w14:paraId="580A2579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必選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指標一、二及三(基礎獎勵)</w:t>
            </w:r>
          </w:p>
          <w:p w14:paraId="184C7172" w14:textId="558F3712" w:rsidR="00635F91" w:rsidRPr="00F901C0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□指標四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(加成獎勵)</w:t>
            </w:r>
            <w:r w:rsidR="00F901C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事項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1 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2 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 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4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（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可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複選）</w:t>
            </w:r>
          </w:p>
          <w:p w14:paraId="47A8D7C3" w14:textId="59B0CC60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□指標五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(加成獎勵)</w:t>
            </w:r>
            <w:r w:rsidR="00C725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="00C72595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桌上演練 </w:t>
            </w:r>
            <w:r w:rsidR="00C72595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實地演練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（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可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複選）</w:t>
            </w:r>
          </w:p>
          <w:p w14:paraId="336A3A45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□指標六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(加成獎勵)</w:t>
            </w:r>
          </w:p>
        </w:tc>
      </w:tr>
      <w:tr w:rsidR="00635F91" w14:paraId="1F52F830" w14:textId="77777777" w:rsidTr="00E875E7">
        <w:trPr>
          <w:trHeight w:hRule="exact" w:val="103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EB210" w14:textId="77777777" w:rsidR="00635F91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總申請 金額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F1BF" w14:textId="77777777" w:rsidR="00635F91" w:rsidRDefault="00635F91">
            <w:pPr>
              <w:pStyle w:val="TableParagraph"/>
              <w:spacing w:before="18" w:line="240" w:lineRule="exact"/>
              <w:rPr>
                <w:sz w:val="24"/>
                <w:szCs w:val="24"/>
                <w:lang w:eastAsia="zh-TW"/>
              </w:rPr>
            </w:pPr>
          </w:p>
          <w:p w14:paraId="2D93EF60" w14:textId="084A53CB" w:rsidR="00635F91" w:rsidRDefault="006A427E">
            <w:pPr>
              <w:pStyle w:val="TableParagraph"/>
              <w:tabs>
                <w:tab w:val="left" w:pos="3102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新臺幣：</w:t>
            </w:r>
            <w:r w:rsidR="00AF6D4A" w:rsidRPr="00F901C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機構＿＿＿元，醫院＿＿＿元；總共申請＿＿＿元</w:t>
            </w:r>
            <w:r w:rsidRPr="00F901C0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。</w:t>
            </w:r>
          </w:p>
        </w:tc>
      </w:tr>
      <w:tr w:rsidR="00635F91" w14:paraId="424DF4CB" w14:textId="77777777" w:rsidTr="00E875E7">
        <w:trPr>
          <w:trHeight w:hRule="exact" w:val="43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B9F4B" w14:textId="77777777" w:rsidR="00DE5CC5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計畫</w:t>
            </w:r>
          </w:p>
          <w:p w14:paraId="7B86FBC5" w14:textId="77777777" w:rsidR="00DE5CC5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內容</w:t>
            </w:r>
          </w:p>
          <w:p w14:paraId="1E4C45F8" w14:textId="0A626345" w:rsidR="00635F91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概要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002D" w14:textId="77777777" w:rsidR="00635F91" w:rsidRDefault="006A427E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一、填寫必選指標一、二及三；指標四、五及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(由機構自行評估可</w:t>
            </w:r>
          </w:p>
          <w:p w14:paraId="592C2AAB" w14:textId="3994F00B" w:rsidR="00AF6D4A" w:rsidRPr="00115FD3" w:rsidRDefault="006A427E">
            <w:pPr>
              <w:pStyle w:val="TableParagraph"/>
              <w:spacing w:before="24" w:line="360" w:lineRule="exact"/>
              <w:ind w:left="582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達成之指標，亦可不選)</w:t>
            </w:r>
            <w:r w:rsidR="00AF6D4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 w:rsidR="00AF6D4A" w:rsidRPr="00115FD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選指標四請敘明欲申請之事項1、2、3及4</w:t>
            </w:r>
            <w:r w:rsidRPr="00115FD3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7984AA51" w14:textId="21994636" w:rsidR="00635F91" w:rsidRDefault="00AF6D4A">
            <w:pPr>
              <w:pStyle w:val="TableParagraph"/>
              <w:spacing w:before="24" w:line="360" w:lineRule="exact"/>
              <w:ind w:left="5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</w:t>
            </w:r>
            <w:r w:rsidR="006A42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依據公告計畫感染管制指標之說明及評核方式基準，簡述達成方式。</w:t>
            </w:r>
          </w:p>
          <w:p w14:paraId="4FA5D2C6" w14:textId="77777777" w:rsidR="00AF6D4A" w:rsidRDefault="00AF6D4A">
            <w:pPr>
              <w:pStyle w:val="TableParagraph"/>
              <w:spacing w:before="24" w:line="360" w:lineRule="exact"/>
              <w:ind w:left="5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4EE6AD9" w14:textId="7444DC43" w:rsidR="00AF6D4A" w:rsidRDefault="006A427E" w:rsidP="00AF6D4A">
            <w:pPr>
              <w:pStyle w:val="TableParagraph"/>
              <w:spacing w:line="360" w:lineRule="exact"/>
              <w:ind w:left="102" w:right="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</w:t>
            </w:r>
            <w:r w:rsidRPr="00115FD3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範例</w:t>
            </w:r>
            <w:r w:rsidR="00115FD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（範例請參考，請機構自行修改）</w:t>
            </w:r>
            <w:r w:rsidRPr="00115FD3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：</w:t>
            </w:r>
          </w:p>
          <w:p w14:paraId="7186DBE2" w14:textId="74052878" w:rsidR="00635F91" w:rsidRDefault="006A427E" w:rsidP="00AF6D4A">
            <w:pPr>
              <w:pStyle w:val="TableParagraph"/>
              <w:spacing w:line="360" w:lineRule="exact"/>
              <w:ind w:leftChars="275" w:left="605" w:right="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指標一：配合主管機關填報系統資料達成方式：</w:t>
            </w:r>
          </w:p>
          <w:p w14:paraId="5DAE740C" w14:textId="151E9046" w:rsidR="00635F91" w:rsidRDefault="006A427E" w:rsidP="00AF6D4A">
            <w:pPr>
              <w:pStyle w:val="TableParagraph"/>
              <w:spacing w:line="360" w:lineRule="exact"/>
              <w:ind w:left="1032" w:hanging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 於「長照機構暨長照人員管理資訊系統」建置機構基本資料、住民名冊、服務人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(含感 染管制專責人力)名冊。</w:t>
            </w:r>
          </w:p>
          <w:p w14:paraId="02710F27" w14:textId="11A7CDF4" w:rsidR="00635F91" w:rsidRDefault="006A427E" w:rsidP="00AF6D4A">
            <w:pPr>
              <w:pStyle w:val="TableParagraph"/>
              <w:spacing w:line="336" w:lineRule="exact"/>
              <w:ind w:left="1032" w:hanging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 感染管制專責人員資格符合「長期照護矯正機關（構）與場所執行感染管制措施及查核辦法」第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項之規定。</w:t>
            </w:r>
          </w:p>
          <w:p w14:paraId="465EEA43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 每月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日前更新系統機構相關資訊，以達資料正確性；住民入住</w:t>
            </w:r>
          </w:p>
        </w:tc>
      </w:tr>
    </w:tbl>
    <w:p w14:paraId="43B4E22B" w14:textId="77777777" w:rsidR="00635F91" w:rsidRDefault="00635F91">
      <w:pPr>
        <w:spacing w:line="360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635F91">
          <w:footerReference w:type="default" r:id="rId6"/>
          <w:type w:val="continuous"/>
          <w:pgSz w:w="11907" w:h="16840"/>
          <w:pgMar w:top="900" w:right="1680" w:bottom="1400" w:left="1680" w:header="720" w:footer="1216" w:gutter="0"/>
          <w:pgNumType w:start="1"/>
          <w:cols w:space="720"/>
        </w:sectPr>
      </w:pPr>
    </w:p>
    <w:p w14:paraId="0D555DF9" w14:textId="77777777" w:rsidR="00635F91" w:rsidRDefault="00635F91">
      <w:pPr>
        <w:spacing w:before="1" w:line="100" w:lineRule="exact"/>
        <w:rPr>
          <w:sz w:val="10"/>
          <w:szCs w:val="10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9"/>
        <w:gridCol w:w="7310"/>
      </w:tblGrid>
      <w:tr w:rsidR="00635F91" w14:paraId="41CA7D22" w14:textId="77777777">
        <w:trPr>
          <w:trHeight w:hRule="exact" w:val="397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2BE79" w14:textId="77777777" w:rsidR="00635F91" w:rsidRDefault="00635F91">
            <w:pPr>
              <w:rPr>
                <w:lang w:eastAsia="zh-TW"/>
              </w:rPr>
            </w:pPr>
          </w:p>
        </w:tc>
        <w:tc>
          <w:tcPr>
            <w:tcW w:w="7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F775" w14:textId="77777777" w:rsidR="00635F91" w:rsidRDefault="006A427E">
            <w:pPr>
              <w:pStyle w:val="TableParagraph"/>
              <w:spacing w:line="299" w:lineRule="exact"/>
              <w:ind w:left="4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O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日內登打住民資料、人員異動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O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日內更新人員資料、資料正確</w:t>
            </w:r>
          </w:p>
          <w:p w14:paraId="2E8F12A1" w14:textId="158D782A" w:rsidR="00635F91" w:rsidRDefault="006A427E">
            <w:pPr>
              <w:pStyle w:val="TableParagraph"/>
              <w:spacing w:line="360" w:lineRule="exact"/>
              <w:ind w:left="4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性之檢核機制、資料更新頻率、負責更新資料人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…等。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  <w:t>指標</w:t>
            </w:r>
            <w:r w:rsidR="00115FD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  <w:t>指標</w:t>
            </w:r>
            <w:r w:rsidR="00115FD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</w:tc>
      </w:tr>
      <w:tr w:rsidR="00635F91" w14:paraId="089E710A" w14:textId="77777777" w:rsidTr="00115FD3">
        <w:trPr>
          <w:trHeight w:hRule="exact" w:val="382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E9A63" w14:textId="77777777" w:rsidR="00115FD3" w:rsidRDefault="006A427E" w:rsidP="00115FD3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預期</w:t>
            </w:r>
          </w:p>
          <w:p w14:paraId="3CC2240D" w14:textId="4DDD23AE" w:rsidR="00635F91" w:rsidRDefault="006A427E" w:rsidP="00115FD3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效益</w:t>
            </w:r>
          </w:p>
        </w:tc>
        <w:tc>
          <w:tcPr>
            <w:tcW w:w="7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ECB2" w14:textId="77777777" w:rsidR="00635F91" w:rsidRDefault="00635F91"/>
        </w:tc>
      </w:tr>
      <w:tr w:rsidR="00635F91" w14:paraId="6842FB82" w14:textId="77777777" w:rsidTr="00B50CB2">
        <w:trPr>
          <w:trHeight w:hRule="exact" w:val="4158"/>
        </w:trPr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F79DE" w14:textId="48F47496" w:rsidR="00635F91" w:rsidRDefault="006A427E" w:rsidP="00B50CB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印、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責人簽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</w:tbl>
    <w:p w14:paraId="6CB79D77" w14:textId="77777777" w:rsidR="006A427E" w:rsidRDefault="006A427E">
      <w:pPr>
        <w:rPr>
          <w:lang w:eastAsia="zh-TW"/>
        </w:rPr>
      </w:pPr>
    </w:p>
    <w:sectPr w:rsidR="006A427E">
      <w:pgSz w:w="11907" w:h="16840"/>
      <w:pgMar w:top="1320" w:right="1680" w:bottom="1400" w:left="1680" w:header="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09A4" w14:textId="77777777" w:rsidR="006A427E" w:rsidRDefault="006A427E">
      <w:r>
        <w:separator/>
      </w:r>
    </w:p>
  </w:endnote>
  <w:endnote w:type="continuationSeparator" w:id="0">
    <w:p w14:paraId="5BE538BC" w14:textId="77777777" w:rsidR="006A427E" w:rsidRDefault="006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BB1" w14:textId="77777777" w:rsidR="00635F91" w:rsidRDefault="00C72595">
    <w:pPr>
      <w:spacing w:line="200" w:lineRule="exact"/>
      <w:rPr>
        <w:sz w:val="20"/>
        <w:szCs w:val="20"/>
      </w:rPr>
    </w:pPr>
    <w:r>
      <w:pict w14:anchorId="54BCC0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69.1pt;width:9.05pt;height:11.95pt;z-index:-251658752;mso-position-horizontal-relative:page;mso-position-vertical-relative:page" filled="f" stroked="f">
          <v:textbox style="mso-next-textbox:#_x0000_s1025" inset="0,0,0,0">
            <w:txbxContent>
              <w:p w14:paraId="6824183E" w14:textId="77777777" w:rsidR="00635F91" w:rsidRDefault="006A427E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043C" w14:textId="77777777" w:rsidR="006A427E" w:rsidRDefault="006A427E">
      <w:r>
        <w:separator/>
      </w:r>
    </w:p>
  </w:footnote>
  <w:footnote w:type="continuationSeparator" w:id="0">
    <w:p w14:paraId="102D938F" w14:textId="77777777" w:rsidR="006A427E" w:rsidRDefault="006A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91"/>
    <w:rsid w:val="00115FD3"/>
    <w:rsid w:val="002808B6"/>
    <w:rsid w:val="00635F91"/>
    <w:rsid w:val="006A427E"/>
    <w:rsid w:val="00AF6D4A"/>
    <w:rsid w:val="00B50CB2"/>
    <w:rsid w:val="00C72595"/>
    <w:rsid w:val="00CF773B"/>
    <w:rsid w:val="00D04755"/>
    <w:rsid w:val="00DE5CC5"/>
    <w:rsid w:val="00DF3D93"/>
    <w:rsid w:val="00E15460"/>
    <w:rsid w:val="00E875E7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45446"/>
  <w15:docId w15:val="{90E104C4-E6DA-406B-BBCA-482A521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長期照顧司王銀漣</dc:creator>
  <cp:lastModifiedBy>紫菱 楊</cp:lastModifiedBy>
  <cp:revision>14</cp:revision>
  <cp:lastPrinted>2024-02-02T03:55:00Z</cp:lastPrinted>
  <dcterms:created xsi:type="dcterms:W3CDTF">2023-03-02T14:12:00Z</dcterms:created>
  <dcterms:modified xsi:type="dcterms:W3CDTF">2024-02-05T02:14:00Z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2023-03-02T00:00:00Z</vt:filetime>
  </property>
</Properties>
</file>