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0B19" w14:textId="55C7B70F" w:rsidR="00D31193" w:rsidRPr="00511825" w:rsidRDefault="00D31193" w:rsidP="00640BCA">
      <w:pPr>
        <w:spacing w:line="500" w:lineRule="exact"/>
        <w:ind w:leftChars="-295" w:left="-708" w:rightChars="-142" w:right="-341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11825">
        <w:rPr>
          <w:rFonts w:ascii="標楷體" w:eastAsia="標楷體" w:hAnsi="標楷體" w:hint="eastAsia"/>
          <w:b/>
          <w:bCs/>
          <w:sz w:val="32"/>
          <w:szCs w:val="28"/>
        </w:rPr>
        <w:t>高雄市1</w:t>
      </w:r>
      <w:r w:rsidR="00036D5D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="00FE00D9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511825">
        <w:rPr>
          <w:rFonts w:ascii="標楷體" w:eastAsia="標楷體" w:hAnsi="標楷體" w:hint="eastAsia"/>
          <w:b/>
          <w:bCs/>
          <w:sz w:val="32"/>
          <w:szCs w:val="28"/>
        </w:rPr>
        <w:t>年度私立小型老人福利機構</w:t>
      </w:r>
      <w:r w:rsidR="00FA09BC" w:rsidRPr="00511825">
        <w:rPr>
          <w:rFonts w:ascii="標楷體" w:eastAsia="標楷體" w:hAnsi="標楷體" w:hint="eastAsia"/>
          <w:b/>
          <w:bCs/>
          <w:sz w:val="32"/>
          <w:szCs w:val="28"/>
        </w:rPr>
        <w:t>公共安全設施設備費計畫</w:t>
      </w:r>
    </w:p>
    <w:p w14:paraId="1BE78FD3" w14:textId="77777777" w:rsidR="00F175A1" w:rsidRDefault="00FA09BC" w:rsidP="00F175A1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11825">
        <w:rPr>
          <w:rFonts w:ascii="標楷體" w:eastAsia="標楷體" w:hAnsi="標楷體" w:hint="eastAsia"/>
          <w:b/>
          <w:bCs/>
          <w:sz w:val="32"/>
          <w:szCs w:val="28"/>
        </w:rPr>
        <w:t>申請應備文件檢核表</w:t>
      </w:r>
    </w:p>
    <w:p w14:paraId="6A9E601A" w14:textId="0B22B3D3" w:rsidR="00D933E1" w:rsidRPr="00F175A1" w:rsidRDefault="00F175A1" w:rsidP="00E140AE">
      <w:pPr>
        <w:spacing w:line="400" w:lineRule="exact"/>
        <w:ind w:rightChars="-142" w:right="-341"/>
        <w:jc w:val="right"/>
        <w:rPr>
          <w:rFonts w:ascii="標楷體" w:eastAsia="標楷體" w:hAnsi="標楷體"/>
          <w:sz w:val="32"/>
          <w:szCs w:val="28"/>
        </w:rPr>
      </w:pPr>
      <w:r w:rsidRPr="004B39E6">
        <w:rPr>
          <w:rFonts w:ascii="標楷體" w:eastAsia="標楷體" w:hAnsi="標楷體" w:hint="eastAsia"/>
          <w:highlight w:val="yellow"/>
        </w:rPr>
        <w:t>※註：</w:t>
      </w:r>
      <w:r w:rsidR="00D22D45">
        <w:rPr>
          <w:rFonts w:ascii="標楷體" w:eastAsia="標楷體" w:hAnsi="標楷體" w:hint="eastAsia"/>
          <w:highlight w:val="yellow"/>
        </w:rPr>
        <w:t>除申請函外之文件</w:t>
      </w:r>
      <w:r w:rsidRPr="004B39E6">
        <w:rPr>
          <w:rFonts w:ascii="標楷體" w:eastAsia="標楷體" w:hAnsi="標楷體" w:hint="eastAsia"/>
          <w:highlight w:val="yellow"/>
        </w:rPr>
        <w:t>請提供</w:t>
      </w:r>
      <w:r w:rsidR="00626460" w:rsidRPr="004B39E6">
        <w:rPr>
          <w:rFonts w:ascii="標楷體" w:eastAsia="標楷體" w:hAnsi="標楷體" w:hint="eastAsia"/>
          <w:highlight w:val="yellow"/>
        </w:rPr>
        <w:t>一式5份：正本1份、影本4份</w:t>
      </w:r>
      <w:r w:rsidR="00AD3221" w:rsidRPr="00AD3221">
        <w:rPr>
          <w:rFonts w:ascii="標楷體" w:eastAsia="標楷體" w:hAnsi="標楷體" w:hint="eastAsia"/>
          <w:color w:val="FF0000"/>
          <w:sz w:val="18"/>
          <w:szCs w:val="16"/>
          <w:highlight w:val="yellow"/>
        </w:rPr>
        <w:t>(影本也請提供彩色照片)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9"/>
        <w:gridCol w:w="874"/>
        <w:gridCol w:w="2381"/>
        <w:gridCol w:w="431"/>
        <w:gridCol w:w="419"/>
        <w:gridCol w:w="3119"/>
        <w:gridCol w:w="1134"/>
      </w:tblGrid>
      <w:tr w:rsidR="006E143E" w14:paraId="1230785E" w14:textId="7B759BF9" w:rsidTr="008B78A6">
        <w:tc>
          <w:tcPr>
            <w:tcW w:w="3794" w:type="dxa"/>
            <w:gridSpan w:val="3"/>
          </w:tcPr>
          <w:p w14:paraId="5DD8820C" w14:textId="264F1D3E" w:rsidR="006E143E" w:rsidRDefault="006E143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應備文件</w:t>
            </w:r>
          </w:p>
        </w:tc>
        <w:tc>
          <w:tcPr>
            <w:tcW w:w="3969" w:type="dxa"/>
            <w:gridSpan w:val="3"/>
          </w:tcPr>
          <w:p w14:paraId="5601F314" w14:textId="6304A995" w:rsidR="006E143E" w:rsidRDefault="006E143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說明</w:t>
            </w:r>
          </w:p>
        </w:tc>
        <w:tc>
          <w:tcPr>
            <w:tcW w:w="1134" w:type="dxa"/>
          </w:tcPr>
          <w:p w14:paraId="69ED86DB" w14:textId="6058BDB9" w:rsidR="006E143E" w:rsidRDefault="006E143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符合</w:t>
            </w:r>
          </w:p>
        </w:tc>
      </w:tr>
      <w:tr w:rsidR="006E143E" w14:paraId="5F178426" w14:textId="585B72DF" w:rsidTr="008B78A6">
        <w:tc>
          <w:tcPr>
            <w:tcW w:w="3794" w:type="dxa"/>
            <w:gridSpan w:val="3"/>
          </w:tcPr>
          <w:p w14:paraId="688667B1" w14:textId="16E98926" w:rsidR="006E143E" w:rsidRDefault="006E143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E2E68">
              <w:rPr>
                <w:rFonts w:ascii="標楷體" w:eastAsia="標楷體" w:hAnsi="標楷體" w:hint="eastAsia"/>
                <w:sz w:val="32"/>
                <w:szCs w:val="28"/>
              </w:rPr>
              <w:t>1. 申請函</w:t>
            </w:r>
          </w:p>
        </w:tc>
        <w:tc>
          <w:tcPr>
            <w:tcW w:w="3969" w:type="dxa"/>
            <w:gridSpan w:val="3"/>
          </w:tcPr>
          <w:p w14:paraId="0744DE53" w14:textId="77777777" w:rsidR="006E143E" w:rsidRDefault="006E143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34" w:type="dxa"/>
          </w:tcPr>
          <w:p w14:paraId="4752C3C1" w14:textId="7A11287E" w:rsidR="006E143E" w:rsidRDefault="0097503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6E143E" w14:paraId="18589682" w14:textId="4D2CAEC9" w:rsidTr="008B78A6">
        <w:tc>
          <w:tcPr>
            <w:tcW w:w="3794" w:type="dxa"/>
            <w:gridSpan w:val="3"/>
          </w:tcPr>
          <w:p w14:paraId="2435874A" w14:textId="183F38E5" w:rsidR="006E143E" w:rsidRDefault="006E143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E2E68">
              <w:rPr>
                <w:rFonts w:ascii="標楷體" w:eastAsia="標楷體" w:hAnsi="標楷體" w:hint="eastAsia"/>
                <w:sz w:val="32"/>
                <w:szCs w:val="28"/>
              </w:rPr>
              <w:t>2. 申請表</w:t>
            </w:r>
          </w:p>
        </w:tc>
        <w:tc>
          <w:tcPr>
            <w:tcW w:w="3969" w:type="dxa"/>
            <w:gridSpan w:val="3"/>
          </w:tcPr>
          <w:p w14:paraId="3493E16C" w14:textId="340639C0" w:rsidR="006E143E" w:rsidRDefault="006E143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依本局提供格式</w:t>
            </w:r>
          </w:p>
        </w:tc>
        <w:tc>
          <w:tcPr>
            <w:tcW w:w="1134" w:type="dxa"/>
          </w:tcPr>
          <w:p w14:paraId="463A2F88" w14:textId="37F18E35" w:rsidR="006E143E" w:rsidRDefault="0097503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6E143E" w14:paraId="7C767718" w14:textId="413E5E6E" w:rsidTr="008B78A6">
        <w:tc>
          <w:tcPr>
            <w:tcW w:w="3794" w:type="dxa"/>
            <w:gridSpan w:val="3"/>
          </w:tcPr>
          <w:p w14:paraId="1992B70C" w14:textId="726391F3" w:rsidR="006E143E" w:rsidRDefault="006E143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E2E68">
              <w:rPr>
                <w:rFonts w:ascii="標楷體" w:eastAsia="標楷體" w:hAnsi="標楷體" w:hint="eastAsia"/>
                <w:sz w:val="32"/>
                <w:szCs w:val="28"/>
              </w:rPr>
              <w:t>3. 申請計畫書</w:t>
            </w:r>
          </w:p>
        </w:tc>
        <w:tc>
          <w:tcPr>
            <w:tcW w:w="3969" w:type="dxa"/>
            <w:gridSpan w:val="3"/>
          </w:tcPr>
          <w:p w14:paraId="2C84F538" w14:textId="1D2D698A" w:rsidR="006E143E" w:rsidRDefault="006E143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依本局提供格式</w:t>
            </w:r>
          </w:p>
        </w:tc>
        <w:tc>
          <w:tcPr>
            <w:tcW w:w="1134" w:type="dxa"/>
          </w:tcPr>
          <w:p w14:paraId="10B97CA1" w14:textId="48E95B9F" w:rsidR="006E143E" w:rsidRDefault="0097503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6E143E" w14:paraId="48FD8573" w14:textId="36EED7B9" w:rsidTr="008B78A6">
        <w:trPr>
          <w:trHeight w:val="660"/>
        </w:trPr>
        <w:tc>
          <w:tcPr>
            <w:tcW w:w="539" w:type="dxa"/>
            <w:vMerge w:val="restart"/>
          </w:tcPr>
          <w:p w14:paraId="67C3D292" w14:textId="538715BD" w:rsidR="00F175A1" w:rsidRDefault="006E143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E2E68">
              <w:rPr>
                <w:rFonts w:ascii="標楷體" w:eastAsia="標楷體" w:hAnsi="標楷體" w:hint="eastAsia"/>
                <w:sz w:val="32"/>
                <w:szCs w:val="28"/>
              </w:rPr>
              <w:t>4.其他應備文件</w:t>
            </w:r>
          </w:p>
        </w:tc>
        <w:tc>
          <w:tcPr>
            <w:tcW w:w="3255" w:type="dxa"/>
            <w:gridSpan w:val="2"/>
          </w:tcPr>
          <w:p w14:paraId="276BEA84" w14:textId="3C2EB922" w:rsidR="006E143E" w:rsidRPr="008F3563" w:rsidRDefault="008F3563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F3563">
              <w:rPr>
                <w:rFonts w:ascii="標楷體" w:eastAsia="標楷體" w:hAnsi="標楷體" w:hint="eastAsia"/>
                <w:sz w:val="32"/>
                <w:szCs w:val="28"/>
              </w:rPr>
              <w:t>專業人員</w:t>
            </w:r>
            <w:r w:rsidR="00890760">
              <w:rPr>
                <w:rFonts w:ascii="標楷體" w:eastAsia="標楷體" w:hAnsi="標楷體" w:hint="eastAsia"/>
                <w:sz w:val="32"/>
                <w:szCs w:val="28"/>
              </w:rPr>
              <w:t>合格執業</w:t>
            </w:r>
            <w:r w:rsidRPr="008F3563">
              <w:rPr>
                <w:rFonts w:ascii="標楷體" w:eastAsia="標楷體" w:hAnsi="標楷體" w:hint="eastAsia"/>
                <w:sz w:val="32"/>
                <w:szCs w:val="28"/>
              </w:rPr>
              <w:t>證明文件</w:t>
            </w:r>
            <w:r w:rsidR="009B2FFB">
              <w:rPr>
                <w:rFonts w:ascii="標楷體" w:eastAsia="標楷體" w:hAnsi="標楷體" w:hint="eastAsia"/>
                <w:sz w:val="32"/>
                <w:szCs w:val="28"/>
              </w:rPr>
              <w:t>(執業執照、公會會員證書等)</w:t>
            </w:r>
          </w:p>
        </w:tc>
        <w:tc>
          <w:tcPr>
            <w:tcW w:w="3969" w:type="dxa"/>
            <w:gridSpan w:val="3"/>
          </w:tcPr>
          <w:p w14:paraId="2BA8D80D" w14:textId="30FAF794" w:rsidR="00E81FDB" w:rsidRPr="00E81FDB" w:rsidRDefault="008F3563" w:rsidP="00372D8E">
            <w:pPr>
              <w:pStyle w:val="a5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81FDB">
              <w:rPr>
                <w:rFonts w:ascii="標楷體" w:eastAsia="標楷體" w:hAnsi="標楷體" w:hint="eastAsia"/>
                <w:sz w:val="32"/>
                <w:szCs w:val="28"/>
              </w:rPr>
              <w:t>建築師</w:t>
            </w:r>
          </w:p>
          <w:p w14:paraId="0CBB5617" w14:textId="77777777" w:rsidR="00E81FDB" w:rsidRDefault="008F3563" w:rsidP="00372D8E">
            <w:pPr>
              <w:pStyle w:val="a5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81FDB">
              <w:rPr>
                <w:rFonts w:ascii="標楷體" w:eastAsia="標楷體" w:hAnsi="標楷體" w:hint="eastAsia"/>
                <w:sz w:val="32"/>
                <w:szCs w:val="28"/>
              </w:rPr>
              <w:t>消防設備師</w:t>
            </w:r>
          </w:p>
          <w:p w14:paraId="1731B5C8" w14:textId="77777777" w:rsidR="006E143E" w:rsidRDefault="008F3563" w:rsidP="00372D8E">
            <w:pPr>
              <w:pStyle w:val="a5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81FDB">
              <w:rPr>
                <w:rFonts w:ascii="標楷體" w:eastAsia="標楷體" w:hAnsi="標楷體" w:hint="eastAsia"/>
                <w:sz w:val="32"/>
                <w:szCs w:val="28"/>
              </w:rPr>
              <w:t>電機技師或用電設備維護業專業電氣人員</w:t>
            </w:r>
          </w:p>
          <w:p w14:paraId="5E7218CF" w14:textId="2C338F87" w:rsidR="007A2067" w:rsidRPr="00E81FDB" w:rsidRDefault="007A2067" w:rsidP="00372D8E">
            <w:pPr>
              <w:pStyle w:val="a5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其他符合法規之專業人員</w:t>
            </w:r>
          </w:p>
        </w:tc>
        <w:tc>
          <w:tcPr>
            <w:tcW w:w="1134" w:type="dxa"/>
          </w:tcPr>
          <w:p w14:paraId="03D6A6A2" w14:textId="3B6CD0D5" w:rsidR="006E143E" w:rsidRPr="008F3563" w:rsidRDefault="0097503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E04425" w14:paraId="378EBA61" w14:textId="77777777" w:rsidTr="008B78A6">
        <w:trPr>
          <w:trHeight w:val="660"/>
        </w:trPr>
        <w:tc>
          <w:tcPr>
            <w:tcW w:w="539" w:type="dxa"/>
            <w:vMerge/>
          </w:tcPr>
          <w:p w14:paraId="0EF9A0EF" w14:textId="77777777" w:rsidR="00E04425" w:rsidRPr="008E2E68" w:rsidRDefault="00E0442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199FB683" w14:textId="2EC6D9F1" w:rsidR="00E04425" w:rsidRPr="008F3563" w:rsidRDefault="00E0442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廠商合格執業證明文件</w:t>
            </w:r>
            <w:r w:rsidR="006A1C95">
              <w:rPr>
                <w:rFonts w:ascii="標楷體" w:eastAsia="標楷體" w:hAnsi="標楷體" w:hint="eastAsia"/>
                <w:sz w:val="32"/>
                <w:szCs w:val="28"/>
              </w:rPr>
              <w:t>(執業執照、公會會員證書等)</w:t>
            </w:r>
          </w:p>
        </w:tc>
        <w:tc>
          <w:tcPr>
            <w:tcW w:w="3969" w:type="dxa"/>
            <w:gridSpan w:val="3"/>
          </w:tcPr>
          <w:p w14:paraId="1F297038" w14:textId="4D8E866D" w:rsidR="00E04425" w:rsidRPr="00E04425" w:rsidRDefault="00CD587F" w:rsidP="00372D8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營業項目</w:t>
            </w:r>
            <w:r w:rsidR="00B24CEA">
              <w:rPr>
                <w:rFonts w:ascii="標楷體" w:eastAsia="標楷體" w:hAnsi="標楷體" w:hint="eastAsia"/>
                <w:sz w:val="32"/>
                <w:szCs w:val="28"/>
              </w:rPr>
              <w:t>請符合規定</w:t>
            </w:r>
          </w:p>
        </w:tc>
        <w:tc>
          <w:tcPr>
            <w:tcW w:w="1134" w:type="dxa"/>
          </w:tcPr>
          <w:p w14:paraId="13C2E9C4" w14:textId="6EDB4BEB" w:rsidR="00E04425" w:rsidRDefault="00CD587F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9250B5" w14:paraId="5102321A" w14:textId="77777777" w:rsidTr="008B78A6">
        <w:trPr>
          <w:trHeight w:val="660"/>
        </w:trPr>
        <w:tc>
          <w:tcPr>
            <w:tcW w:w="539" w:type="dxa"/>
            <w:vMerge/>
          </w:tcPr>
          <w:p w14:paraId="0A664078" w14:textId="77777777" w:rsidR="009250B5" w:rsidRPr="008E2E68" w:rsidRDefault="009250B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79D8762F" w14:textId="77777777" w:rsidR="0083279A" w:rsidRDefault="009250B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F3563">
              <w:rPr>
                <w:rFonts w:ascii="標楷體" w:eastAsia="標楷體" w:hAnsi="標楷體" w:hint="eastAsia"/>
                <w:sz w:val="32"/>
                <w:szCs w:val="28"/>
              </w:rPr>
              <w:t>專業人員評估報告</w:t>
            </w:r>
          </w:p>
          <w:p w14:paraId="0FC3F332" w14:textId="7600054E" w:rsidR="009250B5" w:rsidRPr="0083279A" w:rsidRDefault="0084237E" w:rsidP="006D44BA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3279A">
              <w:rPr>
                <w:rFonts w:ascii="標楷體" w:eastAsia="標楷體" w:hAnsi="標楷體" w:hint="eastAsia"/>
                <w:b/>
                <w:bCs/>
                <w:color w:val="FF0000"/>
              </w:rPr>
              <w:t>(評估具高風險且有公安設備裝設或汰換之需求)</w:t>
            </w:r>
          </w:p>
        </w:tc>
        <w:tc>
          <w:tcPr>
            <w:tcW w:w="3969" w:type="dxa"/>
            <w:gridSpan w:val="3"/>
          </w:tcPr>
          <w:p w14:paraId="6B557018" w14:textId="47C0271A" w:rsidR="00CF4C1A" w:rsidRPr="00F01819" w:rsidRDefault="009250B5" w:rsidP="00372D8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F3563">
              <w:rPr>
                <w:rFonts w:ascii="標楷體" w:eastAsia="標楷體" w:hAnsi="標楷體" w:hint="eastAsia"/>
                <w:sz w:val="32"/>
                <w:szCs w:val="28"/>
              </w:rPr>
              <w:t>建築師、消防設備師、電機技師或用電設備維護業專業電氣人員</w:t>
            </w:r>
            <w:r w:rsidR="009365EA">
              <w:rPr>
                <w:rFonts w:ascii="標楷體" w:eastAsia="標楷體" w:hAnsi="標楷體" w:hint="eastAsia"/>
                <w:sz w:val="32"/>
                <w:szCs w:val="28"/>
              </w:rPr>
              <w:t>等專業人員</w:t>
            </w:r>
            <w:r w:rsidRPr="008F3563">
              <w:rPr>
                <w:rFonts w:ascii="標楷體" w:eastAsia="標楷體" w:hAnsi="標楷體" w:hint="eastAsia"/>
                <w:sz w:val="32"/>
                <w:szCs w:val="28"/>
              </w:rPr>
              <w:t>之評估報告</w:t>
            </w:r>
          </w:p>
        </w:tc>
        <w:tc>
          <w:tcPr>
            <w:tcW w:w="1134" w:type="dxa"/>
          </w:tcPr>
          <w:p w14:paraId="47BA4BFE" w14:textId="4F072404" w:rsidR="009250B5" w:rsidRPr="009250B5" w:rsidRDefault="009250B5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6E143E" w14:paraId="37DEDB46" w14:textId="5EB8FDC2" w:rsidTr="008B78A6">
        <w:trPr>
          <w:trHeight w:val="568"/>
        </w:trPr>
        <w:tc>
          <w:tcPr>
            <w:tcW w:w="539" w:type="dxa"/>
            <w:vMerge/>
          </w:tcPr>
          <w:p w14:paraId="62CFAB20" w14:textId="77777777" w:rsidR="006E143E" w:rsidRPr="008E2E68" w:rsidRDefault="006E143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53E4DA6B" w14:textId="0318274E" w:rsidR="006E143E" w:rsidRDefault="00AE41A8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AE41A8">
              <w:rPr>
                <w:rFonts w:ascii="標楷體" w:eastAsia="標楷體" w:hAnsi="標楷體" w:hint="eastAsia"/>
                <w:sz w:val="32"/>
                <w:szCs w:val="28"/>
              </w:rPr>
              <w:t>建築物使用執照影本</w:t>
            </w:r>
          </w:p>
        </w:tc>
        <w:tc>
          <w:tcPr>
            <w:tcW w:w="3969" w:type="dxa"/>
            <w:gridSpan w:val="3"/>
          </w:tcPr>
          <w:p w14:paraId="0D9C1503" w14:textId="77777777" w:rsidR="006E143E" w:rsidRDefault="006E143E" w:rsidP="00372D8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34" w:type="dxa"/>
          </w:tcPr>
          <w:p w14:paraId="79EBF0F6" w14:textId="4C9C0244" w:rsidR="006E143E" w:rsidRDefault="0097503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6E143E" w14:paraId="5A8E0AFE" w14:textId="6B880660" w:rsidTr="008B78A6">
        <w:trPr>
          <w:trHeight w:val="578"/>
        </w:trPr>
        <w:tc>
          <w:tcPr>
            <w:tcW w:w="539" w:type="dxa"/>
            <w:vMerge/>
          </w:tcPr>
          <w:p w14:paraId="031AEFA2" w14:textId="77777777" w:rsidR="006E143E" w:rsidRPr="008E2E68" w:rsidRDefault="006E143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3B67DDAA" w14:textId="1FE906CD" w:rsidR="006E143E" w:rsidRPr="00AE41A8" w:rsidRDefault="00AE41A8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AE41A8">
              <w:rPr>
                <w:rFonts w:ascii="標楷體" w:eastAsia="標楷體" w:hAnsi="標楷體" w:hint="eastAsia"/>
                <w:sz w:val="32"/>
                <w:szCs w:val="28"/>
              </w:rPr>
              <w:t>原核准竣工圖說影本</w:t>
            </w:r>
          </w:p>
        </w:tc>
        <w:tc>
          <w:tcPr>
            <w:tcW w:w="3969" w:type="dxa"/>
            <w:gridSpan w:val="3"/>
          </w:tcPr>
          <w:p w14:paraId="1AAF8500" w14:textId="16770DA7" w:rsidR="006E143E" w:rsidRDefault="006E143E" w:rsidP="00372D8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34" w:type="dxa"/>
          </w:tcPr>
          <w:p w14:paraId="5C697833" w14:textId="180FD15C" w:rsidR="006E143E" w:rsidRPr="00AE41A8" w:rsidRDefault="0097503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6E143E" w14:paraId="533EF682" w14:textId="553528F3" w:rsidTr="00DF5263">
        <w:trPr>
          <w:trHeight w:val="1163"/>
        </w:trPr>
        <w:tc>
          <w:tcPr>
            <w:tcW w:w="539" w:type="dxa"/>
            <w:vMerge/>
          </w:tcPr>
          <w:p w14:paraId="57BF74EE" w14:textId="77777777" w:rsidR="006E143E" w:rsidRPr="008E2E68" w:rsidRDefault="006E143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66F5B483" w14:textId="7E2770B7" w:rsidR="006E143E" w:rsidRPr="002E025C" w:rsidRDefault="002E025C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2E025C">
              <w:rPr>
                <w:rFonts w:ascii="標楷體" w:eastAsia="標楷體" w:hAnsi="標楷體" w:hint="eastAsia"/>
                <w:sz w:val="32"/>
                <w:szCs w:val="28"/>
              </w:rPr>
              <w:t>土地及建物所有權狀</w:t>
            </w:r>
            <w:r w:rsidR="006E143E" w:rsidRPr="002E025C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7B1AEE90" w14:textId="6F1A60B2" w:rsidR="006E143E" w:rsidRDefault="00795EE4" w:rsidP="00372D8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795EE4">
              <w:rPr>
                <w:rFonts w:ascii="標楷體" w:eastAsia="標楷體" w:hAnsi="標楷體" w:hint="eastAsia"/>
                <w:sz w:val="32"/>
                <w:szCs w:val="28"/>
              </w:rPr>
              <w:t>如土地及建物</w:t>
            </w:r>
            <w:r w:rsidRPr="00795EE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>非負責人所有</w:t>
            </w:r>
            <w:r w:rsidRPr="00795EE4">
              <w:rPr>
                <w:rFonts w:ascii="標楷體" w:eastAsia="標楷體" w:hAnsi="標楷體" w:hint="eastAsia"/>
                <w:sz w:val="32"/>
                <w:szCs w:val="28"/>
              </w:rPr>
              <w:t>，請檢附</w:t>
            </w:r>
            <w:r w:rsidRPr="00795EE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>3年以上</w:t>
            </w:r>
            <w:r w:rsidRPr="00795EE4">
              <w:rPr>
                <w:rFonts w:ascii="標楷體" w:eastAsia="標楷體" w:hAnsi="標楷體" w:hint="eastAsia"/>
                <w:sz w:val="32"/>
                <w:szCs w:val="28"/>
              </w:rPr>
              <w:t>租賃契約</w:t>
            </w:r>
            <w:r w:rsidR="002E025C" w:rsidRPr="002E025C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  <w:tc>
          <w:tcPr>
            <w:tcW w:w="1134" w:type="dxa"/>
          </w:tcPr>
          <w:p w14:paraId="7370C5BF" w14:textId="31DF640E" w:rsidR="006E143E" w:rsidRPr="002E025C" w:rsidRDefault="0097503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6E143E" w14:paraId="3F026DE0" w14:textId="485F1790" w:rsidTr="008B78A6">
        <w:trPr>
          <w:trHeight w:val="3445"/>
        </w:trPr>
        <w:tc>
          <w:tcPr>
            <w:tcW w:w="539" w:type="dxa"/>
            <w:vMerge/>
          </w:tcPr>
          <w:p w14:paraId="64A8A62D" w14:textId="42DC5A59" w:rsidR="006E143E" w:rsidRPr="008E2E68" w:rsidRDefault="006E143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6B53E5F3" w14:textId="109C2A4E" w:rsidR="006E143E" w:rsidRDefault="00A8052A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送件至工務局、</w:t>
            </w:r>
            <w:r w:rsidR="00B47DEF" w:rsidRPr="004C0C35">
              <w:rPr>
                <w:rFonts w:ascii="標楷體" w:eastAsia="標楷體" w:hAnsi="標楷體" w:hint="eastAsia"/>
                <w:sz w:val="32"/>
                <w:szCs w:val="28"/>
              </w:rPr>
              <w:t>消防局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、建築師公會或消防設備師公會</w:t>
            </w:r>
            <w:r w:rsidR="00B47DEF" w:rsidRPr="004C0C35">
              <w:rPr>
                <w:rFonts w:ascii="標楷體" w:eastAsia="標楷體" w:hAnsi="標楷體" w:hint="eastAsia"/>
                <w:sz w:val="32"/>
                <w:szCs w:val="28"/>
              </w:rPr>
              <w:t>之掛號證明</w:t>
            </w:r>
          </w:p>
          <w:p w14:paraId="5034587D" w14:textId="520FBD0A" w:rsidR="005209BA" w:rsidRPr="004C0C35" w:rsidRDefault="005209BA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5209BA">
              <w:rPr>
                <w:rFonts w:ascii="標楷體" w:eastAsia="標楷體" w:hAnsi="標楷體" w:hint="eastAsia"/>
                <w:color w:val="FF0000"/>
              </w:rPr>
              <w:t>(</w:t>
            </w:r>
            <w:r w:rsidR="002961DE" w:rsidRPr="00627556">
              <w:rPr>
                <w:rFonts w:ascii="標楷體" w:eastAsia="標楷體" w:hAnsi="標楷體" w:hint="eastAsia"/>
                <w:color w:val="FF0000"/>
                <w:highlight w:val="yellow"/>
              </w:rPr>
              <w:t>※</w:t>
            </w:r>
            <w:r w:rsidR="009960B7" w:rsidRPr="00627556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所聘技師於規劃設計階段評估需掛件者，可先行掛件，以節省時效。如技師無法判斷者，可經由審查會審查結果通知是否需掛件者免付。</w:t>
            </w:r>
            <w:r w:rsidRPr="005209BA">
              <w:rPr>
                <w:rFonts w:ascii="標楷體" w:eastAsia="標楷體" w:hAnsi="標楷體" w:hint="eastAsia"/>
                <w:b/>
                <w:bCs/>
                <w:color w:val="FF0000"/>
              </w:rPr>
              <w:t>)</w:t>
            </w:r>
          </w:p>
        </w:tc>
        <w:tc>
          <w:tcPr>
            <w:tcW w:w="3969" w:type="dxa"/>
            <w:gridSpan w:val="3"/>
          </w:tcPr>
          <w:p w14:paraId="34FBE810" w14:textId="3E8FACCE" w:rsidR="006E143E" w:rsidRPr="004C0C35" w:rsidRDefault="006E143E" w:rsidP="00372D8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4C0C35">
              <w:rPr>
                <w:rFonts w:ascii="標楷體" w:eastAsia="標楷體" w:hAnsi="標楷體" w:hint="eastAsia"/>
                <w:sz w:val="32"/>
                <w:szCs w:val="28"/>
              </w:rPr>
              <w:t>依申請項目檢附</w:t>
            </w:r>
            <w:r w:rsidR="00F55A79" w:rsidRPr="004C0C35">
              <w:rPr>
                <w:rFonts w:ascii="標楷體" w:eastAsia="標楷體" w:hAnsi="標楷體" w:hint="eastAsia"/>
                <w:sz w:val="32"/>
                <w:szCs w:val="28"/>
              </w:rPr>
              <w:t>申請</w:t>
            </w:r>
            <w:r w:rsidR="00F55A79">
              <w:rPr>
                <w:rFonts w:ascii="標楷體" w:eastAsia="標楷體" w:hAnsi="標楷體" w:hint="eastAsia"/>
                <w:sz w:val="32"/>
                <w:szCs w:val="28"/>
              </w:rPr>
              <w:t>圖說審查</w:t>
            </w:r>
            <w:r w:rsidR="00F55A79">
              <w:rPr>
                <w:rFonts w:ascii="標楷體" w:eastAsia="標楷體" w:hAnsi="標楷體"/>
                <w:sz w:val="32"/>
                <w:szCs w:val="28"/>
              </w:rPr>
              <w:t>、</w:t>
            </w:r>
            <w:r w:rsidR="00B47DEF" w:rsidRPr="004C0C35">
              <w:rPr>
                <w:rFonts w:ascii="標楷體" w:eastAsia="標楷體" w:hAnsi="標楷體" w:hint="eastAsia"/>
                <w:sz w:val="32"/>
                <w:szCs w:val="28"/>
              </w:rPr>
              <w:t>室內裝修許可掛號、變更使用執照(消防設備)</w:t>
            </w:r>
            <w:r w:rsidR="008547A6">
              <w:rPr>
                <w:rFonts w:ascii="標楷體" w:eastAsia="標楷體" w:hAnsi="標楷體" w:hint="eastAsia"/>
                <w:sz w:val="32"/>
                <w:szCs w:val="28"/>
              </w:rPr>
              <w:t>等相關</w:t>
            </w:r>
            <w:r w:rsidR="00B47DEF" w:rsidRPr="004C0C35">
              <w:rPr>
                <w:rFonts w:ascii="標楷體" w:eastAsia="標楷體" w:hAnsi="標楷體" w:hint="eastAsia"/>
                <w:sz w:val="32"/>
                <w:szCs w:val="28"/>
              </w:rPr>
              <w:t>掛號證明</w:t>
            </w:r>
          </w:p>
        </w:tc>
        <w:tc>
          <w:tcPr>
            <w:tcW w:w="1134" w:type="dxa"/>
          </w:tcPr>
          <w:p w14:paraId="502631FD" w14:textId="09AE59FB" w:rsidR="005D4CA8" w:rsidRPr="005D4CA8" w:rsidRDefault="0084654A" w:rsidP="006D44BA">
            <w:pPr>
              <w:pStyle w:val="a5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4CA8" w:rsidRPr="005D4C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  <w:p w14:paraId="2CDDDE54" w14:textId="317F17D8" w:rsidR="005D4CA8" w:rsidRPr="005D4CA8" w:rsidRDefault="005D4CA8" w:rsidP="006D44BA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D4CA8">
              <w:rPr>
                <w:rFonts w:ascii="標楷體" w:eastAsia="標楷體" w:hAnsi="標楷體" w:hint="eastAsia"/>
                <w:sz w:val="32"/>
                <w:szCs w:val="32"/>
              </w:rPr>
              <w:t xml:space="preserve">符 </w:t>
            </w:r>
            <w:r w:rsidR="00666229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r w:rsidRPr="005D4CA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1D1E3DEC" w14:textId="23E35B8A" w:rsidR="005D4CA8" w:rsidRPr="00666229" w:rsidRDefault="005D4CA8" w:rsidP="006D44BA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5D4CA8"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 w:rsidRPr="005D4CA8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666229" w:rsidRPr="00666229">
              <w:rPr>
                <w:rFonts w:ascii="標楷體" w:eastAsia="標楷體" w:hAnsi="標楷體" w:hint="eastAsia"/>
                <w:sz w:val="32"/>
                <w:szCs w:val="28"/>
              </w:rPr>
              <w:t>適</w:t>
            </w:r>
            <w:r w:rsidRPr="00666229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  <w:p w14:paraId="0317CDCD" w14:textId="31867CB1" w:rsidR="005D4CA8" w:rsidRPr="005D4CA8" w:rsidRDefault="005D4CA8" w:rsidP="006D44B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66229">
              <w:rPr>
                <w:rFonts w:ascii="標楷體" w:eastAsia="標楷體" w:hAnsi="標楷體" w:hint="eastAsia"/>
                <w:sz w:val="32"/>
                <w:szCs w:val="28"/>
              </w:rPr>
              <w:t xml:space="preserve">   </w:t>
            </w:r>
            <w:r w:rsidR="00666229" w:rsidRPr="00666229">
              <w:rPr>
                <w:rFonts w:ascii="標楷體" w:eastAsia="標楷體" w:hAnsi="標楷體" w:hint="eastAsia"/>
                <w:sz w:val="32"/>
                <w:szCs w:val="28"/>
              </w:rPr>
              <w:t>用</w:t>
            </w:r>
          </w:p>
        </w:tc>
      </w:tr>
      <w:tr w:rsidR="00B556DE" w14:paraId="2A3A68FA" w14:textId="77777777" w:rsidTr="008B78A6">
        <w:trPr>
          <w:trHeight w:val="555"/>
        </w:trPr>
        <w:tc>
          <w:tcPr>
            <w:tcW w:w="539" w:type="dxa"/>
            <w:vMerge w:val="restart"/>
          </w:tcPr>
          <w:p w14:paraId="5B7B298C" w14:textId="0E8FD243" w:rsidR="00B556DE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5.申請項目</w:t>
            </w:r>
          </w:p>
        </w:tc>
        <w:tc>
          <w:tcPr>
            <w:tcW w:w="874" w:type="dxa"/>
            <w:vMerge w:val="restart"/>
          </w:tcPr>
          <w:p w14:paraId="1EF5BE32" w14:textId="12BCDBB0" w:rsidR="00F175A1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>
              <w:rPr>
                <w:rFonts w:ascii="標楷體" w:eastAsia="標楷體" w:hAnsi="標楷體"/>
                <w:sz w:val="32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電路設施汰換</w:t>
            </w:r>
          </w:p>
        </w:tc>
        <w:tc>
          <w:tcPr>
            <w:tcW w:w="7484" w:type="dxa"/>
            <w:gridSpan w:val="5"/>
          </w:tcPr>
          <w:p w14:paraId="22798044" w14:textId="7403E203" w:rsidR="00B556DE" w:rsidRPr="005C78C7" w:rsidRDefault="009F6233" w:rsidP="006D44BA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5C78C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A</w:t>
            </w:r>
            <w:r w:rsidRPr="005C78C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1</w:t>
            </w:r>
            <w:r w:rsidRPr="005C78C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註：</w:t>
            </w:r>
            <w:r w:rsidRPr="00A269B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依電業法</w:t>
            </w:r>
            <w:r w:rsidR="00AA746F" w:rsidRPr="00A269B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、建築法及</w:t>
            </w:r>
            <w:r w:rsidR="00732C37" w:rsidRPr="00A269B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台灣電力股份有限公司新增設用戶用電設備檢驗要點</w:t>
            </w:r>
            <w:r w:rsidRPr="00732C3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相關規定</w:t>
            </w:r>
            <w:r w:rsidR="004F79AB" w:rsidRPr="00732C3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須電機技師簽證</w:t>
            </w:r>
            <w:r w:rsidR="004F79AB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者，請檢附相關文件</w:t>
            </w:r>
            <w:r w:rsidRPr="005C78C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。</w:t>
            </w:r>
          </w:p>
        </w:tc>
      </w:tr>
      <w:tr w:rsidR="00B556DE" w14:paraId="5F6A46CB" w14:textId="433EE6D2" w:rsidTr="00390BD1">
        <w:trPr>
          <w:trHeight w:val="398"/>
        </w:trPr>
        <w:tc>
          <w:tcPr>
            <w:tcW w:w="539" w:type="dxa"/>
            <w:vMerge/>
          </w:tcPr>
          <w:p w14:paraId="3F4D941C" w14:textId="36023AA0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39FDAF0F" w14:textId="611D7CC3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1C09EAA8" w14:textId="3689E8B8" w:rsidR="00CE007F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87553">
              <w:rPr>
                <w:rFonts w:ascii="標楷體" w:eastAsia="標楷體" w:hAnsi="標楷體" w:hint="eastAsia"/>
                <w:sz w:val="32"/>
                <w:szCs w:val="32"/>
              </w:rPr>
              <w:t>(1)改善評估報告</w:t>
            </w:r>
          </w:p>
          <w:p w14:paraId="3F2098BF" w14:textId="2BD16B30" w:rsidR="00B556DE" w:rsidRPr="00787553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87553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(評估機構電路設施具高風險，並提供改善方法及建議)</w:t>
            </w:r>
          </w:p>
        </w:tc>
        <w:tc>
          <w:tcPr>
            <w:tcW w:w="3119" w:type="dxa"/>
          </w:tcPr>
          <w:p w14:paraId="1E37D81B" w14:textId="09D2F461" w:rsidR="00B556DE" w:rsidRPr="007406FC" w:rsidRDefault="00B556DE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406FC">
              <w:rPr>
                <w:rFonts w:ascii="標楷體" w:eastAsia="標楷體" w:hAnsi="標楷體" w:hint="eastAsia"/>
                <w:sz w:val="32"/>
                <w:szCs w:val="32"/>
              </w:rPr>
              <w:t>經</w:t>
            </w:r>
            <w:r w:rsidR="00547063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  <w:r w:rsidR="00CB5B56"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  <w:r w:rsidRPr="007406FC">
              <w:rPr>
                <w:rFonts w:ascii="標楷體" w:eastAsia="標楷體" w:hAnsi="標楷體" w:hint="eastAsia"/>
                <w:sz w:val="32"/>
                <w:szCs w:val="32"/>
              </w:rPr>
              <w:t>電氣</w:t>
            </w:r>
            <w:r w:rsidR="00CB5B56">
              <w:rPr>
                <w:rFonts w:ascii="標楷體" w:eastAsia="標楷體" w:hAnsi="標楷體" w:hint="eastAsia"/>
                <w:sz w:val="32"/>
                <w:szCs w:val="32"/>
              </w:rPr>
              <w:t>技術</w:t>
            </w:r>
            <w:r w:rsidRPr="007406FC">
              <w:rPr>
                <w:rFonts w:ascii="標楷體" w:eastAsia="標楷體" w:hAnsi="標楷體" w:hint="eastAsia"/>
                <w:sz w:val="32"/>
                <w:szCs w:val="32"/>
              </w:rPr>
              <w:t>人員或電機技師</w:t>
            </w:r>
            <w:r w:rsidR="00136381" w:rsidRPr="007406FC">
              <w:rPr>
                <w:rFonts w:ascii="標楷體" w:eastAsia="標楷體" w:hAnsi="標楷體" w:hint="eastAsia"/>
                <w:sz w:val="32"/>
                <w:szCs w:val="32"/>
              </w:rPr>
              <w:t>等專業人員</w:t>
            </w:r>
            <w:r w:rsidR="007406FC">
              <w:rPr>
                <w:rFonts w:ascii="標楷體" w:eastAsia="標楷體" w:hAnsi="標楷體" w:hint="eastAsia"/>
                <w:sz w:val="32"/>
                <w:szCs w:val="32"/>
              </w:rPr>
              <w:t>評估</w:t>
            </w:r>
            <w:r w:rsidR="007406FC" w:rsidRPr="007406FC">
              <w:rPr>
                <w:rFonts w:ascii="標楷體" w:eastAsia="標楷體" w:hAnsi="標楷體" w:hint="eastAsia"/>
                <w:sz w:val="32"/>
                <w:szCs w:val="32"/>
              </w:rPr>
              <w:t>並用印</w:t>
            </w:r>
          </w:p>
        </w:tc>
        <w:tc>
          <w:tcPr>
            <w:tcW w:w="1134" w:type="dxa"/>
          </w:tcPr>
          <w:p w14:paraId="5F29ECB8" w14:textId="568F17CB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556DE" w14:paraId="73B6C613" w14:textId="77777777" w:rsidTr="00390BD1">
        <w:trPr>
          <w:trHeight w:val="1702"/>
        </w:trPr>
        <w:tc>
          <w:tcPr>
            <w:tcW w:w="539" w:type="dxa"/>
            <w:vMerge/>
          </w:tcPr>
          <w:p w14:paraId="5951D4B5" w14:textId="77777777" w:rsidR="00B556DE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335A1499" w14:textId="77777777" w:rsidR="00B556DE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21D4FA31" w14:textId="12D7F9E6" w:rsidR="00B556DE" w:rsidRPr="00DE0366" w:rsidRDefault="00B556DE" w:rsidP="00B36D59">
            <w:pPr>
              <w:spacing w:line="360" w:lineRule="exact"/>
              <w:ind w:left="3" w:hangingChars="1" w:hanging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E0366">
              <w:rPr>
                <w:rFonts w:ascii="標楷體" w:eastAsia="標楷體" w:hAnsi="標楷體" w:hint="eastAsia"/>
                <w:sz w:val="32"/>
                <w:szCs w:val="32"/>
              </w:rPr>
              <w:t>(2)長期照顧機構用電設備檢測紀錄總表、長期照顧機構用電設備檢測紀錄表及低壓設備檢測紀錄表</w:t>
            </w:r>
          </w:p>
        </w:tc>
        <w:tc>
          <w:tcPr>
            <w:tcW w:w="3119" w:type="dxa"/>
          </w:tcPr>
          <w:p w14:paraId="5C441B2C" w14:textId="3D558972" w:rsidR="00B556DE" w:rsidRPr="00641A8A" w:rsidRDefault="00B556DE" w:rsidP="00090921">
            <w:pPr>
              <w:pStyle w:val="a5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1A8A">
              <w:rPr>
                <w:rFonts w:ascii="標楷體" w:eastAsia="標楷體" w:hAnsi="標楷體" w:hint="eastAsia"/>
                <w:sz w:val="32"/>
                <w:szCs w:val="32"/>
              </w:rPr>
              <w:t>衛生福利部版本</w:t>
            </w:r>
          </w:p>
          <w:p w14:paraId="028EDDA8" w14:textId="08EA4771" w:rsidR="007A4011" w:rsidRPr="00641A8A" w:rsidRDefault="007A4011" w:rsidP="00090921">
            <w:pPr>
              <w:pStyle w:val="a5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1A8A"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  <w:r w:rsidR="002B684A">
              <w:rPr>
                <w:rFonts w:ascii="標楷體" w:eastAsia="標楷體" w:hAnsi="標楷體" w:hint="eastAsia"/>
                <w:sz w:val="32"/>
                <w:szCs w:val="32"/>
              </w:rPr>
              <w:t>用電</w:t>
            </w:r>
            <w:r w:rsidR="00750665">
              <w:rPr>
                <w:rFonts w:ascii="標楷體" w:eastAsia="標楷體" w:hAnsi="標楷體" w:hint="eastAsia"/>
                <w:sz w:val="32"/>
                <w:szCs w:val="32"/>
              </w:rPr>
              <w:t>設備</w:t>
            </w:r>
            <w:r w:rsidR="002B684A">
              <w:rPr>
                <w:rFonts w:ascii="標楷體" w:eastAsia="標楷體" w:hAnsi="標楷體" w:hint="eastAsia"/>
                <w:sz w:val="32"/>
                <w:szCs w:val="32"/>
              </w:rPr>
              <w:t>檢測</w:t>
            </w:r>
            <w:r w:rsidR="00911A58">
              <w:rPr>
                <w:rFonts w:ascii="標楷體" w:eastAsia="標楷體" w:hAnsi="標楷體" w:hint="eastAsia"/>
                <w:sz w:val="32"/>
                <w:szCs w:val="32"/>
              </w:rPr>
              <w:t>業</w:t>
            </w:r>
            <w:r w:rsidRPr="00641A8A">
              <w:rPr>
                <w:rFonts w:ascii="標楷體" w:eastAsia="標楷體" w:hAnsi="標楷體" w:hint="eastAsia"/>
                <w:sz w:val="32"/>
                <w:szCs w:val="32"/>
              </w:rPr>
              <w:t>用印</w:t>
            </w:r>
          </w:p>
        </w:tc>
        <w:tc>
          <w:tcPr>
            <w:tcW w:w="1134" w:type="dxa"/>
          </w:tcPr>
          <w:p w14:paraId="3DDA1DD2" w14:textId="3AE4ADC1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E1895" w14:paraId="6981E154" w14:textId="77777777" w:rsidTr="00390BD1">
        <w:trPr>
          <w:trHeight w:val="699"/>
        </w:trPr>
        <w:tc>
          <w:tcPr>
            <w:tcW w:w="539" w:type="dxa"/>
            <w:vMerge/>
          </w:tcPr>
          <w:p w14:paraId="1F9FD8AB" w14:textId="77777777" w:rsidR="00BE1895" w:rsidRDefault="00BE189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5247D4AA" w14:textId="77777777" w:rsidR="00BE1895" w:rsidRDefault="00BE189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299DC0D0" w14:textId="77777777" w:rsidR="00B36D59" w:rsidRDefault="00BE189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87553">
              <w:rPr>
                <w:rFonts w:ascii="標楷體" w:eastAsia="標楷體" w:hAnsi="標楷體" w:hint="eastAsia"/>
                <w:sz w:val="32"/>
                <w:szCs w:val="32"/>
              </w:rPr>
              <w:t>(3)現況</w:t>
            </w:r>
            <w:r w:rsidR="007C204C" w:rsidRPr="00AD322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彩色</w:t>
            </w:r>
            <w:r w:rsidRPr="00787553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  <w:p w14:paraId="28B64E9B" w14:textId="065596EB" w:rsidR="00BE1895" w:rsidRPr="00787553" w:rsidRDefault="00B36D59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7C204C" w:rsidRPr="00787553">
              <w:rPr>
                <w:rFonts w:ascii="標楷體" w:eastAsia="標楷體" w:hAnsi="標楷體" w:hint="eastAsia"/>
                <w:sz w:val="32"/>
                <w:szCs w:val="32"/>
              </w:rPr>
              <w:t>(施工前照片)</w:t>
            </w:r>
          </w:p>
        </w:tc>
        <w:tc>
          <w:tcPr>
            <w:tcW w:w="3119" w:type="dxa"/>
          </w:tcPr>
          <w:p w14:paraId="74F269C5" w14:textId="22FC673B" w:rsidR="00BE1895" w:rsidRPr="00BE1895" w:rsidRDefault="00BE1895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如</w:t>
            </w:r>
            <w:r w:rsidRPr="00BE1895">
              <w:rPr>
                <w:rFonts w:ascii="標楷體" w:eastAsia="標楷體" w:hAnsi="標楷體" w:hint="eastAsia"/>
                <w:sz w:val="32"/>
                <w:szCs w:val="28"/>
              </w:rPr>
              <w:t>配電盤、電線線徑等</w:t>
            </w:r>
            <w:r w:rsidR="00DC404F">
              <w:rPr>
                <w:rFonts w:ascii="標楷體" w:eastAsia="標楷體" w:hAnsi="標楷體" w:hint="eastAsia"/>
                <w:sz w:val="32"/>
                <w:szCs w:val="28"/>
              </w:rPr>
              <w:t>並</w:t>
            </w:r>
            <w:r w:rsidR="00DB6DFF">
              <w:rPr>
                <w:rFonts w:ascii="標楷體" w:eastAsia="標楷體" w:hAnsi="標楷體" w:hint="eastAsia"/>
                <w:sz w:val="32"/>
                <w:szCs w:val="28"/>
              </w:rPr>
              <w:t>由評估人員</w:t>
            </w:r>
            <w:r w:rsidR="001D5D48">
              <w:rPr>
                <w:rFonts w:ascii="標楷體" w:eastAsia="標楷體" w:hAnsi="標楷體" w:hint="eastAsia"/>
                <w:sz w:val="32"/>
                <w:szCs w:val="28"/>
              </w:rPr>
              <w:t>或廠商</w:t>
            </w:r>
            <w:r w:rsidR="00DB6DFF">
              <w:rPr>
                <w:rFonts w:ascii="標楷體" w:eastAsia="標楷體" w:hAnsi="標楷體" w:hint="eastAsia"/>
                <w:sz w:val="32"/>
                <w:szCs w:val="28"/>
              </w:rPr>
              <w:t>用印</w:t>
            </w:r>
          </w:p>
        </w:tc>
        <w:tc>
          <w:tcPr>
            <w:tcW w:w="1134" w:type="dxa"/>
          </w:tcPr>
          <w:p w14:paraId="12D0A620" w14:textId="30F68B2E" w:rsidR="00BE1895" w:rsidRPr="008E66B6" w:rsidRDefault="000A03FB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556DE" w14:paraId="73CB1CDA" w14:textId="77777777" w:rsidTr="00390BD1">
        <w:trPr>
          <w:trHeight w:val="453"/>
        </w:trPr>
        <w:tc>
          <w:tcPr>
            <w:tcW w:w="539" w:type="dxa"/>
            <w:vMerge/>
          </w:tcPr>
          <w:p w14:paraId="67B98F57" w14:textId="77777777" w:rsidR="00B556DE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54BCF623" w14:textId="77777777" w:rsidR="00B556DE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703B8E61" w14:textId="75940C71" w:rsidR="00B556DE" w:rsidRPr="00DE0366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036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BE189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DE036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FE0F52" w:rsidRPr="00AD70CF">
              <w:rPr>
                <w:rFonts w:ascii="標楷體" w:eastAsia="標楷體" w:hAnsi="標楷體" w:hint="eastAsia"/>
                <w:sz w:val="32"/>
                <w:szCs w:val="32"/>
              </w:rPr>
              <w:t>單線圖</w:t>
            </w:r>
          </w:p>
        </w:tc>
        <w:tc>
          <w:tcPr>
            <w:tcW w:w="3119" w:type="dxa"/>
          </w:tcPr>
          <w:p w14:paraId="37D20E22" w14:textId="52AB00FD" w:rsidR="00B556DE" w:rsidRPr="00FE0F52" w:rsidRDefault="00B561AC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合格電機技師</w:t>
            </w:r>
            <w:r w:rsidR="00C56A24">
              <w:rPr>
                <w:rFonts w:ascii="標楷體" w:eastAsia="標楷體" w:hAnsi="標楷體" w:hint="eastAsia"/>
                <w:sz w:val="32"/>
                <w:szCs w:val="32"/>
              </w:rPr>
              <w:t>簽證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911A58">
              <w:rPr>
                <w:rFonts w:ascii="標楷體" w:eastAsia="標楷體" w:hAnsi="標楷體" w:hint="eastAsia"/>
                <w:sz w:val="32"/>
                <w:szCs w:val="32"/>
              </w:rPr>
              <w:t>電氣承裝業用印</w:t>
            </w:r>
          </w:p>
        </w:tc>
        <w:tc>
          <w:tcPr>
            <w:tcW w:w="1134" w:type="dxa"/>
          </w:tcPr>
          <w:p w14:paraId="1075019A" w14:textId="69AB60FA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FE0F52" w14:paraId="1E7137A0" w14:textId="77777777" w:rsidTr="00390BD1">
        <w:trPr>
          <w:trHeight w:val="453"/>
        </w:trPr>
        <w:tc>
          <w:tcPr>
            <w:tcW w:w="539" w:type="dxa"/>
            <w:vMerge/>
          </w:tcPr>
          <w:p w14:paraId="0608EA5D" w14:textId="77777777" w:rsidR="00FE0F52" w:rsidRDefault="00FE0F52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1F13A723" w14:textId="77777777" w:rsidR="00FE0F52" w:rsidRDefault="00FE0F52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4FFFA9C7" w14:textId="0D14E4A4" w:rsidR="00FE0F52" w:rsidRPr="00DE0366" w:rsidRDefault="00FE0F52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(5)配置</w:t>
            </w:r>
            <w:r w:rsidRPr="00AD70CF">
              <w:rPr>
                <w:rFonts w:ascii="標楷體" w:eastAsia="標楷體" w:hAnsi="標楷體" w:hint="eastAsia"/>
                <w:sz w:val="32"/>
                <w:szCs w:val="32"/>
              </w:rPr>
              <w:t>平面圖</w:t>
            </w:r>
          </w:p>
        </w:tc>
        <w:tc>
          <w:tcPr>
            <w:tcW w:w="3119" w:type="dxa"/>
          </w:tcPr>
          <w:p w14:paraId="1E211CC0" w14:textId="16DF9C32" w:rsidR="00FE0F52" w:rsidRPr="00FE0F52" w:rsidRDefault="00B561AC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合格電機技師</w:t>
            </w:r>
            <w:r w:rsidR="00C56A24">
              <w:rPr>
                <w:rFonts w:ascii="標楷體" w:eastAsia="標楷體" w:hAnsi="標楷體" w:hint="eastAsia"/>
                <w:sz w:val="32"/>
                <w:szCs w:val="32"/>
              </w:rPr>
              <w:t>簽證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911A58">
              <w:rPr>
                <w:rFonts w:ascii="標楷體" w:eastAsia="標楷體" w:hAnsi="標楷體" w:hint="eastAsia"/>
                <w:sz w:val="32"/>
                <w:szCs w:val="32"/>
              </w:rPr>
              <w:t>電氣承裝業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用印</w:t>
            </w:r>
          </w:p>
        </w:tc>
        <w:tc>
          <w:tcPr>
            <w:tcW w:w="1134" w:type="dxa"/>
          </w:tcPr>
          <w:p w14:paraId="7758A2FA" w14:textId="7D463F58" w:rsidR="00FE0F52" w:rsidRPr="008E66B6" w:rsidRDefault="000A03FB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556DE" w14:paraId="11514559" w14:textId="77777777" w:rsidTr="00390BD1">
        <w:trPr>
          <w:trHeight w:val="679"/>
        </w:trPr>
        <w:tc>
          <w:tcPr>
            <w:tcW w:w="539" w:type="dxa"/>
            <w:vMerge/>
          </w:tcPr>
          <w:p w14:paraId="28D123CE" w14:textId="77777777" w:rsidR="00B556DE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7A575107" w14:textId="77777777" w:rsidR="00B556DE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02CC7D6C" w14:textId="643980F3" w:rsidR="00B556DE" w:rsidRPr="00DE0366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036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E0F52">
              <w:rPr>
                <w:rFonts w:ascii="標楷體" w:eastAsia="標楷體" w:hAnsi="標楷體" w:hint="eastAsia"/>
                <w:sz w:val="32"/>
                <w:szCs w:val="32"/>
              </w:rPr>
              <w:t>6)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報價單</w:t>
            </w:r>
          </w:p>
        </w:tc>
        <w:tc>
          <w:tcPr>
            <w:tcW w:w="3119" w:type="dxa"/>
          </w:tcPr>
          <w:p w14:paraId="79F43FB8" w14:textId="15BA3446" w:rsidR="00B556DE" w:rsidRPr="00FE0F52" w:rsidRDefault="00B561AC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  <w:r w:rsidR="00911A58">
              <w:rPr>
                <w:rFonts w:ascii="標楷體" w:eastAsia="標楷體" w:hAnsi="標楷體" w:hint="eastAsia"/>
                <w:sz w:val="32"/>
                <w:szCs w:val="32"/>
              </w:rPr>
              <w:t>電氣承裝業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用印</w:t>
            </w:r>
          </w:p>
        </w:tc>
        <w:tc>
          <w:tcPr>
            <w:tcW w:w="1134" w:type="dxa"/>
          </w:tcPr>
          <w:p w14:paraId="2A3D6B7C" w14:textId="47AB39ED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556DE" w14:paraId="6C2B9AB6" w14:textId="77777777" w:rsidTr="00783B5D">
        <w:trPr>
          <w:trHeight w:val="456"/>
        </w:trPr>
        <w:tc>
          <w:tcPr>
            <w:tcW w:w="539" w:type="dxa"/>
            <w:vMerge/>
          </w:tcPr>
          <w:p w14:paraId="0325A2F0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 w:val="restart"/>
          </w:tcPr>
          <w:p w14:paraId="55E88BEE" w14:textId="50F1BBB3" w:rsidR="00B556DE" w:rsidRPr="00D22D45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Pr="001A7EF7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>
              <w:rPr>
                <w:rFonts w:ascii="標楷體" w:eastAsia="標楷體" w:hAnsi="標楷體"/>
                <w:sz w:val="32"/>
                <w:szCs w:val="28"/>
              </w:rPr>
              <w:t>.</w:t>
            </w:r>
            <w:r w:rsidRPr="001A7EF7">
              <w:rPr>
                <w:rFonts w:ascii="標楷體" w:eastAsia="標楷體" w:hAnsi="標楷體" w:hint="eastAsia"/>
                <w:sz w:val="32"/>
                <w:szCs w:val="28"/>
              </w:rPr>
              <w:t>寢室隔間與樓板密接整修</w:t>
            </w:r>
          </w:p>
        </w:tc>
        <w:tc>
          <w:tcPr>
            <w:tcW w:w="7484" w:type="dxa"/>
            <w:gridSpan w:val="5"/>
          </w:tcPr>
          <w:p w14:paraId="3ED77EE3" w14:textId="5FD78657" w:rsidR="00B556DE" w:rsidRPr="00E40DAB" w:rsidRDefault="00B556DE" w:rsidP="00090921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>A</w:t>
            </w:r>
            <w:r w:rsidRPr="00E40DAB">
              <w:rPr>
                <w:rFonts w:ascii="標楷體" w:eastAsia="標楷體" w:hAnsi="標楷體" w:hint="eastAsia"/>
                <w:b/>
                <w:bCs/>
                <w:color w:val="FF0000"/>
              </w:rPr>
              <w:t>2註：天花板、天花板以下開口、排煙設備、防火門非本項補助範圍。</w:t>
            </w:r>
          </w:p>
        </w:tc>
      </w:tr>
      <w:tr w:rsidR="00B556DE" w14:paraId="565131FF" w14:textId="666B24EF" w:rsidTr="00390BD1">
        <w:tc>
          <w:tcPr>
            <w:tcW w:w="539" w:type="dxa"/>
            <w:vMerge/>
          </w:tcPr>
          <w:p w14:paraId="0B2AC26D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7F55449D" w14:textId="41D75D5F" w:rsidR="00B556DE" w:rsidRPr="00E40DAB" w:rsidRDefault="00B556DE" w:rsidP="006D44BA">
            <w:pPr>
              <w:pStyle w:val="Default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231" w:type="dxa"/>
            <w:gridSpan w:val="3"/>
          </w:tcPr>
          <w:p w14:paraId="3A123A69" w14:textId="1DF0F09A" w:rsidR="00B556DE" w:rsidRPr="0060781A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0781A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施工詳圖</w:t>
            </w:r>
          </w:p>
        </w:tc>
        <w:tc>
          <w:tcPr>
            <w:tcW w:w="3119" w:type="dxa"/>
          </w:tcPr>
          <w:p w14:paraId="41F5A993" w14:textId="77777777" w:rsidR="00B556DE" w:rsidRDefault="002B7D0A" w:rsidP="0009092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1.</w:t>
            </w:r>
            <w:r w:rsidR="00B556DE" w:rsidRPr="0060781A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原牆體及延伸天花板至樓板材料應標示防火時效或耐燃等級</w:t>
            </w:r>
          </w:p>
          <w:p w14:paraId="02717990" w14:textId="655C422E" w:rsidR="002B7D0A" w:rsidRDefault="002B7D0A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28"/>
              </w:rPr>
              <w:t>2.</w:t>
            </w:r>
            <w:r w:rsidR="00F343C5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28"/>
              </w:rPr>
              <w:t>合格</w:t>
            </w:r>
            <w:r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28"/>
              </w:rPr>
              <w:t>規劃設計專業人員用印。</w:t>
            </w:r>
          </w:p>
        </w:tc>
        <w:tc>
          <w:tcPr>
            <w:tcW w:w="1134" w:type="dxa"/>
          </w:tcPr>
          <w:p w14:paraId="3774D9B7" w14:textId="16B402AA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556DE" w14:paraId="45801FBC" w14:textId="18D102BF" w:rsidTr="00390BD1">
        <w:tc>
          <w:tcPr>
            <w:tcW w:w="539" w:type="dxa"/>
            <w:vMerge/>
          </w:tcPr>
          <w:p w14:paraId="384496A5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61A85B08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2538DE00" w14:textId="26698236" w:rsidR="00B556DE" w:rsidRPr="0060781A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0781A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施工位置現況</w:t>
            </w:r>
            <w:r w:rsidR="00C637A1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彩色</w:t>
            </w:r>
            <w:r w:rsidRPr="0060781A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照片及索引圖</w:t>
            </w:r>
          </w:p>
        </w:tc>
        <w:tc>
          <w:tcPr>
            <w:tcW w:w="3119" w:type="dxa"/>
          </w:tcPr>
          <w:p w14:paraId="3EAC1918" w14:textId="689A09F5" w:rsidR="00B556DE" w:rsidRDefault="001E27C6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1.</w:t>
            </w:r>
            <w:r w:rsidR="00DB0F91" w:rsidRPr="00DB0F91">
              <w:rPr>
                <w:rFonts w:ascii="標楷體" w:eastAsia="標楷體" w:hAnsi="標楷體" w:hint="eastAsia"/>
                <w:sz w:val="32"/>
                <w:szCs w:val="28"/>
              </w:rPr>
              <w:t>現場牆體未置頂或有孔洞需填塞之現況照片</w:t>
            </w:r>
            <w:r w:rsidR="00DB0F91">
              <w:rPr>
                <w:rFonts w:ascii="標楷體" w:eastAsia="標楷體" w:hAnsi="標楷體" w:hint="eastAsia"/>
                <w:sz w:val="32"/>
                <w:szCs w:val="28"/>
              </w:rPr>
              <w:t>及</w:t>
            </w:r>
            <w:r w:rsidR="00B803B1">
              <w:rPr>
                <w:rFonts w:ascii="標楷體" w:eastAsia="標楷體" w:hAnsi="標楷體" w:hint="eastAsia"/>
                <w:sz w:val="32"/>
                <w:szCs w:val="28"/>
              </w:rPr>
              <w:t>施工處</w:t>
            </w:r>
            <w:r w:rsidR="00360C80">
              <w:rPr>
                <w:rFonts w:ascii="標楷體" w:eastAsia="標楷體" w:hAnsi="標楷體" w:hint="eastAsia"/>
                <w:sz w:val="32"/>
                <w:szCs w:val="28"/>
              </w:rPr>
              <w:t>編碼</w:t>
            </w:r>
            <w:r w:rsidR="00B803B1">
              <w:rPr>
                <w:rFonts w:ascii="標楷體" w:eastAsia="標楷體" w:hAnsi="標楷體" w:hint="eastAsia"/>
                <w:sz w:val="32"/>
                <w:szCs w:val="28"/>
              </w:rPr>
              <w:t>對照</w:t>
            </w:r>
            <w:r w:rsidR="00DB0F91">
              <w:rPr>
                <w:rFonts w:ascii="標楷體" w:eastAsia="標楷體" w:hAnsi="標楷體" w:hint="eastAsia"/>
                <w:sz w:val="32"/>
                <w:szCs w:val="28"/>
              </w:rPr>
              <w:t>圖</w:t>
            </w:r>
          </w:p>
          <w:p w14:paraId="3A540CE9" w14:textId="2C995E43" w:rsidR="001E27C6" w:rsidRPr="00DB0F91" w:rsidRDefault="001E27C6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2.</w:t>
            </w:r>
            <w:r w:rsidR="00F343C5">
              <w:rPr>
                <w:rFonts w:ascii="標楷體" w:eastAsia="標楷體" w:hAnsi="標楷體" w:hint="eastAsia"/>
                <w:sz w:val="32"/>
                <w:szCs w:val="28"/>
              </w:rPr>
              <w:t>合格</w:t>
            </w:r>
            <w:r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28"/>
              </w:rPr>
              <w:t>規劃設計專業人員用印。</w:t>
            </w:r>
          </w:p>
        </w:tc>
        <w:tc>
          <w:tcPr>
            <w:tcW w:w="1134" w:type="dxa"/>
          </w:tcPr>
          <w:p w14:paraId="256314E2" w14:textId="12D6F0D4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556DE" w14:paraId="40479BFF" w14:textId="6524DE1E" w:rsidTr="00390BD1">
        <w:tc>
          <w:tcPr>
            <w:tcW w:w="539" w:type="dxa"/>
            <w:vMerge/>
          </w:tcPr>
          <w:p w14:paraId="5F4E4803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388EFF6D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40921CD6" w14:textId="478AD019" w:rsidR="00B556DE" w:rsidRPr="0060781A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0781A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置頂工法</w:t>
            </w:r>
          </w:p>
        </w:tc>
        <w:tc>
          <w:tcPr>
            <w:tcW w:w="3119" w:type="dxa"/>
          </w:tcPr>
          <w:p w14:paraId="592D7753" w14:textId="0BDCB297" w:rsidR="00B556DE" w:rsidRDefault="00B556DE" w:rsidP="007471E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60781A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含材料說明及孔洞防火填塞方法</w:t>
            </w:r>
          </w:p>
        </w:tc>
        <w:tc>
          <w:tcPr>
            <w:tcW w:w="1134" w:type="dxa"/>
          </w:tcPr>
          <w:p w14:paraId="526A11B2" w14:textId="5AE1A9EA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556DE" w14:paraId="43DC0AB9" w14:textId="77777777" w:rsidTr="00390BD1">
        <w:tc>
          <w:tcPr>
            <w:tcW w:w="539" w:type="dxa"/>
            <w:vMerge/>
          </w:tcPr>
          <w:p w14:paraId="134B53F7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4BE0D97C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0C045114" w14:textId="7D89CCEA" w:rsidR="00B556DE" w:rsidRPr="0060781A" w:rsidRDefault="00B556DE" w:rsidP="0009092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60781A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裝修材料數量(含填塞)計畫及認可文件</w:t>
            </w:r>
          </w:p>
        </w:tc>
        <w:tc>
          <w:tcPr>
            <w:tcW w:w="3119" w:type="dxa"/>
          </w:tcPr>
          <w:p w14:paraId="1CA71661" w14:textId="17D86778" w:rsidR="00B556DE" w:rsidRDefault="00914C12" w:rsidP="007471E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合格廠商用印</w:t>
            </w:r>
          </w:p>
        </w:tc>
        <w:tc>
          <w:tcPr>
            <w:tcW w:w="1134" w:type="dxa"/>
          </w:tcPr>
          <w:p w14:paraId="51123DDC" w14:textId="1E4058FE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556DE" w14:paraId="39610ADE" w14:textId="77777777" w:rsidTr="00390BD1">
        <w:trPr>
          <w:trHeight w:val="683"/>
        </w:trPr>
        <w:tc>
          <w:tcPr>
            <w:tcW w:w="539" w:type="dxa"/>
            <w:vMerge/>
          </w:tcPr>
          <w:p w14:paraId="382841A7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7B6B6D78" w14:textId="77777777" w:rsidR="00B556DE" w:rsidRPr="008E2E68" w:rsidRDefault="00B556DE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63539193" w14:textId="7369832B" w:rsidR="00B556DE" w:rsidRPr="0060781A" w:rsidRDefault="0041354A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報</w:t>
            </w:r>
            <w:r w:rsidR="00B556DE" w:rsidRPr="0060781A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價單</w:t>
            </w:r>
          </w:p>
        </w:tc>
        <w:tc>
          <w:tcPr>
            <w:tcW w:w="3119" w:type="dxa"/>
          </w:tcPr>
          <w:p w14:paraId="18048D58" w14:textId="5CAE7A4C" w:rsidR="00815AA0" w:rsidRPr="006D44BA" w:rsidRDefault="0055132E" w:rsidP="007471E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</w:t>
            </w:r>
            <w:r w:rsidR="00E0193A">
              <w:rPr>
                <w:rFonts w:ascii="標楷體" w:eastAsia="標楷體" w:hAnsi="標楷體" w:hint="eastAsia"/>
                <w:sz w:val="32"/>
                <w:szCs w:val="32"/>
              </w:rPr>
              <w:t>裝修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廠商用印</w:t>
            </w:r>
          </w:p>
        </w:tc>
        <w:tc>
          <w:tcPr>
            <w:tcW w:w="1134" w:type="dxa"/>
          </w:tcPr>
          <w:p w14:paraId="01AF33C0" w14:textId="25A2B9BA" w:rsidR="00B556DE" w:rsidRDefault="00B556DE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053EF" w14:paraId="28AAF5F7" w14:textId="77777777" w:rsidTr="008B78A6">
        <w:trPr>
          <w:trHeight w:val="841"/>
        </w:trPr>
        <w:tc>
          <w:tcPr>
            <w:tcW w:w="539" w:type="dxa"/>
            <w:vMerge/>
          </w:tcPr>
          <w:p w14:paraId="0320D287" w14:textId="77777777" w:rsidR="00B053EF" w:rsidRPr="008E2E68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 w:val="restart"/>
          </w:tcPr>
          <w:p w14:paraId="06ABFDF5" w14:textId="77777777" w:rsidR="00B053EF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027B3">
              <w:rPr>
                <w:rFonts w:ascii="標楷體" w:eastAsia="標楷體" w:hAnsi="標楷體"/>
                <w:sz w:val="32"/>
                <w:szCs w:val="28"/>
              </w:rPr>
              <w:t>B</w:t>
            </w:r>
            <w:r w:rsidRPr="008027B3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.</w:t>
            </w:r>
          </w:p>
          <w:p w14:paraId="1D3928F0" w14:textId="64BA939F" w:rsidR="00B053EF" w:rsidRPr="008027B3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027B3">
              <w:rPr>
                <w:rFonts w:ascii="標楷體" w:eastAsia="標楷體" w:hAnsi="標楷體" w:hint="eastAsia"/>
                <w:sz w:val="32"/>
                <w:szCs w:val="28"/>
              </w:rPr>
              <w:t>119火災通報裝置</w:t>
            </w:r>
          </w:p>
        </w:tc>
        <w:tc>
          <w:tcPr>
            <w:tcW w:w="7484" w:type="dxa"/>
            <w:gridSpan w:val="5"/>
          </w:tcPr>
          <w:p w14:paraId="43838C52" w14:textId="07B5238E" w:rsidR="00B053EF" w:rsidRPr="008E66B6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EE6731">
              <w:rPr>
                <w:rFonts w:ascii="標楷體" w:eastAsia="標楷體" w:hAnsi="標楷體" w:hint="eastAsia"/>
                <w:b/>
                <w:bCs/>
                <w:color w:val="FF0000"/>
              </w:rPr>
              <w:t>B</w:t>
            </w:r>
            <w:r w:rsidRPr="00EE6731">
              <w:rPr>
                <w:rFonts w:ascii="標楷體" w:eastAsia="標楷體" w:hAnsi="標楷體"/>
                <w:b/>
                <w:bCs/>
                <w:color w:val="FF0000"/>
              </w:rPr>
              <w:t>1</w:t>
            </w:r>
            <w:r w:rsidRPr="00EE6731">
              <w:rPr>
                <w:rFonts w:ascii="標楷體" w:eastAsia="標楷體" w:hAnsi="標楷體" w:hint="eastAsia"/>
                <w:b/>
                <w:bCs/>
                <w:color w:val="FF0000"/>
              </w:rPr>
              <w:t>註：補助之119火災通報裝置以符合認可基準之設備為主，額外增設之雲端、智慧通報警報等系統，非屬補助項目。</w:t>
            </w:r>
          </w:p>
        </w:tc>
      </w:tr>
      <w:tr w:rsidR="00B053EF" w14:paraId="09D2E342" w14:textId="77777777" w:rsidTr="008B78A6">
        <w:trPr>
          <w:trHeight w:val="480"/>
        </w:trPr>
        <w:tc>
          <w:tcPr>
            <w:tcW w:w="539" w:type="dxa"/>
            <w:vMerge/>
          </w:tcPr>
          <w:p w14:paraId="4B95A25D" w14:textId="77777777" w:rsidR="00B053EF" w:rsidRPr="008E2E68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4682A978" w14:textId="77777777" w:rsidR="00B053EF" w:rsidRPr="008027B3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1DAC38B6" w14:textId="4CF7B0B9" w:rsidR="00B053EF" w:rsidRPr="00B87950" w:rsidRDefault="00B053EF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裝設前彩色照片</w:t>
            </w:r>
          </w:p>
        </w:tc>
        <w:tc>
          <w:tcPr>
            <w:tcW w:w="3538" w:type="dxa"/>
            <w:gridSpan w:val="2"/>
          </w:tcPr>
          <w:p w14:paraId="730868F8" w14:textId="55439016" w:rsidR="00B053EF" w:rsidRPr="00C74D27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預計裝設位置</w:t>
            </w:r>
          </w:p>
        </w:tc>
        <w:tc>
          <w:tcPr>
            <w:tcW w:w="1134" w:type="dxa"/>
          </w:tcPr>
          <w:p w14:paraId="24AFDD8B" w14:textId="4FE23286" w:rsidR="00B053EF" w:rsidRPr="008E66B6" w:rsidRDefault="00B053EF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6E48AD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053EF" w14:paraId="5216FB0A" w14:textId="77777777" w:rsidTr="008B78A6">
        <w:trPr>
          <w:trHeight w:val="446"/>
        </w:trPr>
        <w:tc>
          <w:tcPr>
            <w:tcW w:w="539" w:type="dxa"/>
            <w:vMerge/>
          </w:tcPr>
          <w:p w14:paraId="7FBB5AED" w14:textId="77777777" w:rsidR="00B053EF" w:rsidRPr="008E2E68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519C2969" w14:textId="3F7500C9" w:rsidR="00B053EF" w:rsidRPr="008027B3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6EED8FF6" w14:textId="46B74F63" w:rsidR="00B053EF" w:rsidRPr="00C71220" w:rsidRDefault="00B053EF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 w:rsidRPr="00B87950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施作位置圖</w:t>
            </w:r>
          </w:p>
        </w:tc>
        <w:tc>
          <w:tcPr>
            <w:tcW w:w="3538" w:type="dxa"/>
            <w:gridSpan w:val="2"/>
          </w:tcPr>
          <w:p w14:paraId="2AB8C302" w14:textId="6C12060D" w:rsidR="00B053EF" w:rsidRPr="00C74D27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合格消防設備廠商用印</w:t>
            </w:r>
          </w:p>
        </w:tc>
        <w:tc>
          <w:tcPr>
            <w:tcW w:w="1134" w:type="dxa"/>
          </w:tcPr>
          <w:p w14:paraId="0D1DFA46" w14:textId="712052FA" w:rsidR="00B053EF" w:rsidRPr="008E66B6" w:rsidRDefault="00B053EF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053EF" w14:paraId="034DD1C0" w14:textId="77777777" w:rsidTr="008B78A6">
        <w:trPr>
          <w:trHeight w:val="439"/>
        </w:trPr>
        <w:tc>
          <w:tcPr>
            <w:tcW w:w="539" w:type="dxa"/>
            <w:vMerge/>
          </w:tcPr>
          <w:p w14:paraId="18B103F6" w14:textId="77777777" w:rsidR="00B053EF" w:rsidRPr="008E2E68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59F1A54C" w14:textId="77777777" w:rsidR="00B053EF" w:rsidRPr="008027B3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265F368B" w14:textId="0534CFDF" w:rsidR="00B053EF" w:rsidRPr="00C71220" w:rsidRDefault="00B053EF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報</w:t>
            </w:r>
            <w:r w:rsidRPr="00B87950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價單</w:t>
            </w:r>
          </w:p>
        </w:tc>
        <w:tc>
          <w:tcPr>
            <w:tcW w:w="3538" w:type="dxa"/>
            <w:gridSpan w:val="2"/>
          </w:tcPr>
          <w:p w14:paraId="2DBC357C" w14:textId="75891B5F" w:rsidR="00B053EF" w:rsidRPr="00C74D27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合格消防設備廠商用印</w:t>
            </w:r>
          </w:p>
        </w:tc>
        <w:tc>
          <w:tcPr>
            <w:tcW w:w="1134" w:type="dxa"/>
          </w:tcPr>
          <w:p w14:paraId="285C985C" w14:textId="56BDD783" w:rsidR="00B053EF" w:rsidRPr="008E66B6" w:rsidRDefault="00B053EF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B053EF" w14:paraId="5337E6EC" w14:textId="77777777" w:rsidTr="008B78A6">
        <w:trPr>
          <w:trHeight w:val="501"/>
        </w:trPr>
        <w:tc>
          <w:tcPr>
            <w:tcW w:w="539" w:type="dxa"/>
            <w:vMerge/>
          </w:tcPr>
          <w:p w14:paraId="6BB6F83E" w14:textId="77777777" w:rsidR="00B053EF" w:rsidRPr="008E2E68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655E639F" w14:textId="77777777" w:rsidR="00B053EF" w:rsidRPr="008027B3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7120C9C3" w14:textId="22A2C13B" w:rsidR="00B053EF" w:rsidRDefault="00B053EF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設施設備型錄</w:t>
            </w:r>
          </w:p>
        </w:tc>
        <w:tc>
          <w:tcPr>
            <w:tcW w:w="3538" w:type="dxa"/>
            <w:gridSpan w:val="2"/>
          </w:tcPr>
          <w:p w14:paraId="11E9397A" w14:textId="27EBF576" w:rsidR="00B053EF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合格消防設備廠商用印</w:t>
            </w:r>
          </w:p>
        </w:tc>
        <w:tc>
          <w:tcPr>
            <w:tcW w:w="1134" w:type="dxa"/>
          </w:tcPr>
          <w:p w14:paraId="3B4EA5B5" w14:textId="1ADAC89C" w:rsidR="00B053EF" w:rsidRPr="008E66B6" w:rsidRDefault="00D948F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570645" w14:paraId="1BCD1CB6" w14:textId="77777777" w:rsidTr="008B78A6">
        <w:trPr>
          <w:trHeight w:val="1176"/>
        </w:trPr>
        <w:tc>
          <w:tcPr>
            <w:tcW w:w="539" w:type="dxa"/>
            <w:vMerge/>
          </w:tcPr>
          <w:p w14:paraId="7F753B1B" w14:textId="77777777" w:rsidR="00570645" w:rsidRPr="008E2E68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 w:val="restart"/>
          </w:tcPr>
          <w:p w14:paraId="4F6979A9" w14:textId="7CA8E3B7" w:rsidR="00F175A1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B</w:t>
            </w:r>
            <w:r w:rsidRPr="007A2FB9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.</w:t>
            </w:r>
            <w:r w:rsidRPr="007A2FB9">
              <w:rPr>
                <w:rFonts w:ascii="標楷體" w:eastAsia="標楷體" w:hAnsi="標楷體" w:hint="eastAsia"/>
                <w:sz w:val="32"/>
                <w:szCs w:val="28"/>
              </w:rPr>
              <w:t>自動撒水設備</w:t>
            </w:r>
          </w:p>
        </w:tc>
        <w:tc>
          <w:tcPr>
            <w:tcW w:w="7484" w:type="dxa"/>
            <w:gridSpan w:val="5"/>
          </w:tcPr>
          <w:p w14:paraId="05B8C0E7" w14:textId="27947E77" w:rsidR="00570645" w:rsidRPr="00637CF6" w:rsidRDefault="00787553" w:rsidP="006D44BA">
            <w:pPr>
              <w:spacing w:line="36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E6731">
              <w:rPr>
                <w:rFonts w:ascii="標楷體" w:eastAsia="標楷體" w:hAnsi="標楷體" w:hint="eastAsia"/>
                <w:b/>
                <w:bCs/>
                <w:color w:val="FF0000"/>
              </w:rPr>
              <w:t>B</w:t>
            </w:r>
            <w:r>
              <w:rPr>
                <w:rFonts w:ascii="標楷體" w:eastAsia="標楷體" w:hAnsi="標楷體"/>
                <w:b/>
                <w:bCs/>
                <w:color w:val="FF0000"/>
              </w:rPr>
              <w:t>2</w:t>
            </w:r>
            <w:r w:rsidRPr="00EE6731">
              <w:rPr>
                <w:rFonts w:ascii="標楷體" w:eastAsia="標楷體" w:hAnsi="標楷體" w:hint="eastAsia"/>
                <w:b/>
                <w:bCs/>
                <w:color w:val="FF0000"/>
              </w:rPr>
              <w:t>註：</w:t>
            </w:r>
            <w:r w:rsidR="00637CF6" w:rsidRPr="00637CF6">
              <w:rPr>
                <w:rFonts w:ascii="標楷體" w:eastAsia="標楷體" w:hAnsi="標楷體" w:hint="eastAsia"/>
                <w:b/>
                <w:bCs/>
                <w:color w:val="FF0000"/>
              </w:rPr>
              <w:t>請</w:t>
            </w:r>
            <w:r w:rsidR="00637CF6">
              <w:rPr>
                <w:rFonts w:ascii="標楷體" w:eastAsia="標楷體" w:hAnsi="標楷體" w:hint="eastAsia"/>
                <w:b/>
                <w:bCs/>
                <w:color w:val="FF0000"/>
              </w:rPr>
              <w:t>專業人員</w:t>
            </w:r>
            <w:r w:rsidR="00637CF6" w:rsidRPr="00637CF6">
              <w:rPr>
                <w:rFonts w:ascii="標楷體" w:eastAsia="標楷體" w:hAnsi="標楷體" w:hint="eastAsia"/>
                <w:b/>
                <w:bCs/>
                <w:color w:val="FF0000"/>
              </w:rPr>
              <w:t>依機構特性及空間進行評估</w:t>
            </w:r>
            <w:r w:rsidR="00637CF6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 w:rsidR="00D453E2">
              <w:rPr>
                <w:rFonts w:ascii="標楷體" w:eastAsia="標楷體" w:hAnsi="標楷體" w:hint="eastAsia"/>
                <w:b/>
                <w:bCs/>
                <w:color w:val="FF0000"/>
              </w:rPr>
              <w:t>若</w:t>
            </w:r>
            <w:r w:rsidR="00637CF6">
              <w:rPr>
                <w:rFonts w:ascii="標楷體" w:eastAsia="標楷體" w:hAnsi="標楷體" w:hint="eastAsia"/>
                <w:b/>
                <w:bCs/>
                <w:color w:val="FF0000"/>
              </w:rPr>
              <w:t>無法設置</w:t>
            </w:r>
            <w:r w:rsidR="00637CF6" w:rsidRPr="00637CF6">
              <w:rPr>
                <w:rFonts w:ascii="標楷體" w:eastAsia="標楷體" w:hAnsi="標楷體" w:hint="eastAsia"/>
                <w:b/>
                <w:bCs/>
                <w:color w:val="FF0000"/>
              </w:rPr>
              <w:t>「傳統」自動撒水設備</w:t>
            </w:r>
            <w:r w:rsidR="00637CF6">
              <w:rPr>
                <w:rFonts w:ascii="標楷體" w:eastAsia="標楷體" w:hAnsi="標楷體" w:hint="eastAsia"/>
                <w:b/>
                <w:bCs/>
                <w:color w:val="FF0000"/>
              </w:rPr>
              <w:t>，則</w:t>
            </w:r>
            <w:r w:rsidR="00056D8A">
              <w:rPr>
                <w:rFonts w:ascii="標楷體" w:eastAsia="標楷體" w:hAnsi="標楷體" w:hint="eastAsia"/>
                <w:b/>
                <w:bCs/>
                <w:color w:val="FF0000"/>
              </w:rPr>
              <w:t>可</w:t>
            </w:r>
            <w:r w:rsidR="00637CF6">
              <w:rPr>
                <w:rFonts w:ascii="標楷體" w:eastAsia="標楷體" w:hAnsi="標楷體" w:hint="eastAsia"/>
                <w:b/>
                <w:bCs/>
                <w:color w:val="FF0000"/>
              </w:rPr>
              <w:t>依</w:t>
            </w:r>
            <w:r w:rsidR="00637CF6" w:rsidRPr="00637CF6">
              <w:rPr>
                <w:rFonts w:ascii="標楷體" w:eastAsia="標楷體" w:hAnsi="標楷體" w:hint="eastAsia"/>
                <w:b/>
                <w:bCs/>
                <w:color w:val="FF0000"/>
              </w:rPr>
              <w:t>「各類場所消防安全設備設置標準」第17條規定設置水道連結型自動撒水設備</w:t>
            </w:r>
            <w:r w:rsidRPr="00EE6731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570645" w14:paraId="03B8D4DF" w14:textId="77777777" w:rsidTr="008B78A6">
        <w:trPr>
          <w:trHeight w:val="319"/>
        </w:trPr>
        <w:tc>
          <w:tcPr>
            <w:tcW w:w="539" w:type="dxa"/>
            <w:vMerge/>
          </w:tcPr>
          <w:p w14:paraId="497400AF" w14:textId="77777777" w:rsidR="00570645" w:rsidRPr="008E2E68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024B1584" w14:textId="1183CC31" w:rsidR="00570645" w:rsidRPr="008E2E68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15851790" w14:textId="1008C7C2" w:rsidR="00570645" w:rsidRPr="00C71220" w:rsidRDefault="00570645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 w:rsidRPr="007C41B1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風險分析</w:t>
            </w:r>
          </w:p>
        </w:tc>
        <w:tc>
          <w:tcPr>
            <w:tcW w:w="3538" w:type="dxa"/>
            <w:gridSpan w:val="2"/>
          </w:tcPr>
          <w:p w14:paraId="2DE5A20B" w14:textId="31101D60" w:rsidR="00570645" w:rsidRPr="00C74D27" w:rsidRDefault="00FE781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合格消防設備師</w:t>
            </w:r>
            <w:r w:rsidR="0055132E">
              <w:rPr>
                <w:rFonts w:ascii="標楷體" w:eastAsia="標楷體" w:hAnsi="標楷體" w:hint="eastAsia"/>
                <w:sz w:val="32"/>
                <w:szCs w:val="32"/>
              </w:rPr>
              <w:t>等專業人員</w:t>
            </w:r>
            <w:r w:rsidR="00A07173">
              <w:rPr>
                <w:rFonts w:ascii="標楷體" w:eastAsia="標楷體" w:hAnsi="標楷體" w:hint="eastAsia"/>
                <w:sz w:val="32"/>
                <w:szCs w:val="32"/>
              </w:rPr>
              <w:t>簽證</w:t>
            </w:r>
          </w:p>
        </w:tc>
        <w:tc>
          <w:tcPr>
            <w:tcW w:w="1134" w:type="dxa"/>
          </w:tcPr>
          <w:p w14:paraId="5D864959" w14:textId="001C3F87" w:rsidR="00570645" w:rsidRPr="008E66B6" w:rsidRDefault="00570645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570645" w14:paraId="4C15834A" w14:textId="77777777" w:rsidTr="008B78A6">
        <w:trPr>
          <w:trHeight w:val="369"/>
        </w:trPr>
        <w:tc>
          <w:tcPr>
            <w:tcW w:w="539" w:type="dxa"/>
            <w:vMerge/>
          </w:tcPr>
          <w:p w14:paraId="316F5619" w14:textId="77777777" w:rsidR="00570645" w:rsidRPr="008E2E68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1746BEF2" w14:textId="77777777" w:rsidR="00570645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101816CB" w14:textId="2722042D" w:rsidR="00570645" w:rsidRPr="00C71220" w:rsidRDefault="00570645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 w:rsidRPr="007C41B1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設置評估報告</w:t>
            </w:r>
          </w:p>
        </w:tc>
        <w:tc>
          <w:tcPr>
            <w:tcW w:w="3538" w:type="dxa"/>
            <w:gridSpan w:val="2"/>
          </w:tcPr>
          <w:p w14:paraId="423669E1" w14:textId="77777777" w:rsidR="00AC7A99" w:rsidRDefault="00A07173" w:rsidP="00660F7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合格消防設備師等專業人員簽證</w:t>
            </w:r>
          </w:p>
          <w:p w14:paraId="072F2B2A" w14:textId="77F9B8E0" w:rsidR="00570645" w:rsidRPr="00C74D27" w:rsidRDefault="00770F36" w:rsidP="00660F78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D02609">
              <w:rPr>
                <w:rFonts w:ascii="標楷體" w:eastAsia="標楷體" w:hAnsi="標楷體" w:hint="eastAsia"/>
                <w:color w:val="FF0000"/>
                <w:highlight w:val="yellow"/>
              </w:rPr>
              <w:t>※</w:t>
            </w:r>
            <w:r w:rsidRPr="00D02609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請</w:t>
            </w:r>
            <w:r w:rsidRPr="00D02609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專業人員評估</w:t>
            </w:r>
            <w:r w:rsidR="00006358" w:rsidRPr="00D02609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機構適合</w:t>
            </w:r>
            <w:r w:rsidR="00786450" w:rsidRPr="00D02609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裝設撒水設備類型，及</w:t>
            </w:r>
            <w:r w:rsidRPr="00D02609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採一般流程或配套措施</w:t>
            </w:r>
            <w:r w:rsidR="00786450" w:rsidRPr="00D02609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</w:rPr>
              <w:t>。</w:t>
            </w:r>
          </w:p>
        </w:tc>
        <w:tc>
          <w:tcPr>
            <w:tcW w:w="1134" w:type="dxa"/>
          </w:tcPr>
          <w:p w14:paraId="37978D53" w14:textId="25B54A13" w:rsidR="00570645" w:rsidRPr="008E66B6" w:rsidRDefault="00570645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660F78" w14:paraId="7F8EF54F" w14:textId="77777777" w:rsidTr="008B78A6">
        <w:trPr>
          <w:trHeight w:val="552"/>
        </w:trPr>
        <w:tc>
          <w:tcPr>
            <w:tcW w:w="539" w:type="dxa"/>
            <w:vMerge/>
          </w:tcPr>
          <w:p w14:paraId="3A76D7A3" w14:textId="77777777" w:rsidR="00660F78" w:rsidRPr="008E2E68" w:rsidRDefault="00660F78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7C3B5204" w14:textId="77777777" w:rsidR="00660F78" w:rsidRDefault="00660F78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0AC66070" w14:textId="1617BDFF" w:rsidR="00660F78" w:rsidRPr="00660F78" w:rsidRDefault="00660F78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設施設備型錄</w:t>
            </w:r>
          </w:p>
        </w:tc>
        <w:tc>
          <w:tcPr>
            <w:tcW w:w="3538" w:type="dxa"/>
            <w:gridSpan w:val="2"/>
          </w:tcPr>
          <w:p w14:paraId="776E5B43" w14:textId="6934929E" w:rsidR="00660F78" w:rsidRDefault="00B053EF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合格消防設備廠商用印</w:t>
            </w:r>
          </w:p>
        </w:tc>
        <w:tc>
          <w:tcPr>
            <w:tcW w:w="1134" w:type="dxa"/>
          </w:tcPr>
          <w:p w14:paraId="5FB00A7B" w14:textId="564EBA93" w:rsidR="00660F78" w:rsidRPr="008E66B6" w:rsidRDefault="00D948FA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D362A3" w14:paraId="6FC982C0" w14:textId="77777777" w:rsidTr="008B78A6">
        <w:trPr>
          <w:trHeight w:val="589"/>
        </w:trPr>
        <w:tc>
          <w:tcPr>
            <w:tcW w:w="539" w:type="dxa"/>
            <w:vMerge/>
          </w:tcPr>
          <w:p w14:paraId="1C7D4463" w14:textId="77777777" w:rsidR="00D362A3" w:rsidRPr="008E2E68" w:rsidRDefault="00D362A3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0CB55A71" w14:textId="77777777" w:rsidR="00D362A3" w:rsidRDefault="00D362A3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245B57AD" w14:textId="7D0CAE73" w:rsidR="00D362A3" w:rsidRPr="007C41B1" w:rsidRDefault="00D362A3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 w:rsidRPr="00787553">
              <w:rPr>
                <w:rFonts w:ascii="標楷體" w:eastAsia="標楷體" w:hAnsi="標楷體" w:hint="eastAsia"/>
                <w:sz w:val="32"/>
                <w:szCs w:val="32"/>
              </w:rPr>
              <w:t>現況</w:t>
            </w:r>
            <w:r w:rsidR="00136381">
              <w:rPr>
                <w:rFonts w:ascii="標楷體" w:eastAsia="標楷體" w:hAnsi="標楷體" w:hint="eastAsia"/>
                <w:sz w:val="32"/>
                <w:szCs w:val="32"/>
              </w:rPr>
              <w:t>彩色</w:t>
            </w:r>
            <w:r w:rsidRPr="00787553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3538" w:type="dxa"/>
            <w:gridSpan w:val="2"/>
          </w:tcPr>
          <w:p w14:paraId="5F3F4B48" w14:textId="7996E69C" w:rsidR="00B266AF" w:rsidRDefault="00D362A3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87553">
              <w:rPr>
                <w:rFonts w:ascii="標楷體" w:eastAsia="標楷體" w:hAnsi="標楷體" w:hint="eastAsia"/>
                <w:sz w:val="32"/>
                <w:szCs w:val="32"/>
              </w:rPr>
              <w:t>施工前</w:t>
            </w:r>
            <w:r w:rsidR="00DD3F85">
              <w:rPr>
                <w:rFonts w:ascii="標楷體" w:eastAsia="標楷體" w:hAnsi="標楷體" w:hint="eastAsia"/>
                <w:sz w:val="32"/>
                <w:szCs w:val="32"/>
              </w:rPr>
              <w:t>彩色</w:t>
            </w:r>
            <w:r w:rsidRPr="00787553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1134" w:type="dxa"/>
          </w:tcPr>
          <w:p w14:paraId="1A37F548" w14:textId="5934C191" w:rsidR="00D362A3" w:rsidRPr="008E66B6" w:rsidRDefault="0010342F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570645" w14:paraId="2CFE51B8" w14:textId="77777777" w:rsidTr="008B78A6">
        <w:trPr>
          <w:trHeight w:val="377"/>
        </w:trPr>
        <w:tc>
          <w:tcPr>
            <w:tcW w:w="539" w:type="dxa"/>
            <w:vMerge/>
          </w:tcPr>
          <w:p w14:paraId="5A8244CC" w14:textId="77777777" w:rsidR="00570645" w:rsidRPr="008E2E68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52961FDF" w14:textId="77777777" w:rsidR="00570645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64519F14" w14:textId="175CC5D5" w:rsidR="00570645" w:rsidRPr="00C71220" w:rsidRDefault="00570645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 w:rsidRPr="007C41B1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設計圖</w:t>
            </w:r>
          </w:p>
        </w:tc>
        <w:tc>
          <w:tcPr>
            <w:tcW w:w="3538" w:type="dxa"/>
            <w:gridSpan w:val="2"/>
          </w:tcPr>
          <w:p w14:paraId="2A509FC7" w14:textId="6AE7FC21" w:rsidR="00570645" w:rsidRPr="00C74D27" w:rsidRDefault="00A07173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合格消防設備師等專業人員簽證</w:t>
            </w:r>
          </w:p>
        </w:tc>
        <w:tc>
          <w:tcPr>
            <w:tcW w:w="1134" w:type="dxa"/>
          </w:tcPr>
          <w:p w14:paraId="720E6324" w14:textId="36E771D3" w:rsidR="00570645" w:rsidRPr="008E66B6" w:rsidRDefault="00570645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570645" w14:paraId="05D1B70A" w14:textId="77777777" w:rsidTr="008B78A6">
        <w:trPr>
          <w:trHeight w:val="385"/>
        </w:trPr>
        <w:tc>
          <w:tcPr>
            <w:tcW w:w="539" w:type="dxa"/>
            <w:vMerge/>
          </w:tcPr>
          <w:p w14:paraId="5FC5450E" w14:textId="77777777" w:rsidR="00570645" w:rsidRPr="008E2E68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2DF72053" w14:textId="77777777" w:rsidR="00570645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7C9FDBC0" w14:textId="2EAD5AA6" w:rsidR="00570645" w:rsidRPr="007C41B1" w:rsidRDefault="00570645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 w:rsidRPr="007C41B1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施工詳圖</w:t>
            </w:r>
          </w:p>
        </w:tc>
        <w:tc>
          <w:tcPr>
            <w:tcW w:w="3538" w:type="dxa"/>
            <w:gridSpan w:val="2"/>
          </w:tcPr>
          <w:p w14:paraId="1BBE5F85" w14:textId="509F7309" w:rsidR="00570645" w:rsidRPr="00C74D27" w:rsidRDefault="00A07173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合格消防設備師等專業人員簽證</w:t>
            </w:r>
          </w:p>
        </w:tc>
        <w:tc>
          <w:tcPr>
            <w:tcW w:w="1134" w:type="dxa"/>
          </w:tcPr>
          <w:p w14:paraId="71633413" w14:textId="68068AF6" w:rsidR="00570645" w:rsidRPr="008E66B6" w:rsidRDefault="00570645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  <w:tr w:rsidR="00570645" w14:paraId="47CC74A7" w14:textId="77777777" w:rsidTr="008B78A6">
        <w:trPr>
          <w:trHeight w:val="393"/>
        </w:trPr>
        <w:tc>
          <w:tcPr>
            <w:tcW w:w="539" w:type="dxa"/>
            <w:vMerge/>
          </w:tcPr>
          <w:p w14:paraId="6D66C445" w14:textId="77777777" w:rsidR="00570645" w:rsidRPr="008E2E68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74" w:type="dxa"/>
            <w:vMerge/>
          </w:tcPr>
          <w:p w14:paraId="1A84776A" w14:textId="77777777" w:rsidR="00570645" w:rsidRDefault="00570645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66E5EA28" w14:textId="677D2131" w:rsidR="00570645" w:rsidRPr="007C41B1" w:rsidRDefault="00570645" w:rsidP="006D44BA">
            <w:pPr>
              <w:spacing w:line="360" w:lineRule="exact"/>
              <w:rPr>
                <w:rFonts w:ascii="標楷體" w:eastAsia="標楷體" w:hAnsi="標楷體"/>
                <w:color w:val="000000" w:themeColor="dark1"/>
                <w:kern w:val="24"/>
                <w:sz w:val="32"/>
                <w:szCs w:val="32"/>
              </w:rPr>
            </w:pPr>
            <w:r w:rsidRPr="007C41B1">
              <w:rPr>
                <w:rFonts w:ascii="標楷體" w:eastAsia="標楷體" w:hAnsi="標楷體" w:hint="eastAsia"/>
                <w:color w:val="000000" w:themeColor="dark1"/>
                <w:kern w:val="24"/>
                <w:sz w:val="32"/>
                <w:szCs w:val="32"/>
              </w:rPr>
              <w:t>報價單</w:t>
            </w:r>
          </w:p>
        </w:tc>
        <w:tc>
          <w:tcPr>
            <w:tcW w:w="3538" w:type="dxa"/>
            <w:gridSpan w:val="2"/>
          </w:tcPr>
          <w:p w14:paraId="1D54F9C5" w14:textId="536C93EF" w:rsidR="00570645" w:rsidRPr="00C74D27" w:rsidRDefault="004E2FB1" w:rsidP="006D44BA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合格消防設備</w:t>
            </w:r>
            <w:r w:rsidR="00612315">
              <w:rPr>
                <w:rFonts w:ascii="標楷體" w:eastAsia="標楷體" w:hAnsi="標楷體" w:hint="eastAsia"/>
                <w:sz w:val="32"/>
                <w:szCs w:val="32"/>
              </w:rPr>
              <w:t>安裝工程</w:t>
            </w:r>
            <w:r w:rsidR="008704F2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用印</w:t>
            </w:r>
          </w:p>
        </w:tc>
        <w:tc>
          <w:tcPr>
            <w:tcW w:w="1134" w:type="dxa"/>
          </w:tcPr>
          <w:p w14:paraId="5FFEA9FF" w14:textId="5E0DDB01" w:rsidR="00570645" w:rsidRPr="008E66B6" w:rsidRDefault="00570645" w:rsidP="006D44B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6B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</w:p>
        </w:tc>
      </w:tr>
    </w:tbl>
    <w:p w14:paraId="407EEDEF" w14:textId="77777777" w:rsidR="00787697" w:rsidRDefault="00787697" w:rsidP="007E5ACC">
      <w:pPr>
        <w:spacing w:line="400" w:lineRule="exact"/>
        <w:rPr>
          <w:rFonts w:ascii="標楷體" w:eastAsia="標楷體" w:hAnsi="標楷體"/>
          <w:sz w:val="32"/>
          <w:szCs w:val="28"/>
        </w:rPr>
      </w:pPr>
    </w:p>
    <w:sectPr w:rsidR="00787697" w:rsidSect="00390BD1">
      <w:footerReference w:type="default" r:id="rId8"/>
      <w:pgSz w:w="11906" w:h="16838"/>
      <w:pgMar w:top="1440" w:right="1558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4542" w14:textId="77777777" w:rsidR="00214B1A" w:rsidRDefault="00214B1A" w:rsidP="009250B5">
      <w:r>
        <w:separator/>
      </w:r>
    </w:p>
  </w:endnote>
  <w:endnote w:type="continuationSeparator" w:id="0">
    <w:p w14:paraId="3F657C5F" w14:textId="77777777" w:rsidR="00214B1A" w:rsidRDefault="00214B1A" w:rsidP="0092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607636"/>
      <w:docPartObj>
        <w:docPartGallery w:val="Page Numbers (Bottom of Page)"/>
        <w:docPartUnique/>
      </w:docPartObj>
    </w:sdtPr>
    <w:sdtContent>
      <w:p w14:paraId="0DF566AB" w14:textId="3C8CF940" w:rsidR="00E760D4" w:rsidRDefault="00E760D4" w:rsidP="005407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355F" w14:textId="77777777" w:rsidR="00214B1A" w:rsidRDefault="00214B1A" w:rsidP="009250B5">
      <w:r>
        <w:separator/>
      </w:r>
    </w:p>
  </w:footnote>
  <w:footnote w:type="continuationSeparator" w:id="0">
    <w:p w14:paraId="2E7211D5" w14:textId="77777777" w:rsidR="00214B1A" w:rsidRDefault="00214B1A" w:rsidP="0092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78A"/>
    <w:multiLevelType w:val="hybridMultilevel"/>
    <w:tmpl w:val="479CB882"/>
    <w:lvl w:ilvl="0" w:tplc="0CF6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69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86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61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61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D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E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C2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F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C61E9"/>
    <w:multiLevelType w:val="hybridMultilevel"/>
    <w:tmpl w:val="FF809810"/>
    <w:lvl w:ilvl="0" w:tplc="3820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C6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46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0D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8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0D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CD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2F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4E4"/>
    <w:multiLevelType w:val="hybridMultilevel"/>
    <w:tmpl w:val="CAC0AA42"/>
    <w:lvl w:ilvl="0" w:tplc="E7D21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669A9"/>
    <w:multiLevelType w:val="hybridMultilevel"/>
    <w:tmpl w:val="576056B0"/>
    <w:lvl w:ilvl="0" w:tplc="E7D21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E1378"/>
    <w:multiLevelType w:val="hybridMultilevel"/>
    <w:tmpl w:val="0890FE1E"/>
    <w:lvl w:ilvl="0" w:tplc="86864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A6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8F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85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0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22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80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0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E62D8"/>
    <w:multiLevelType w:val="hybridMultilevel"/>
    <w:tmpl w:val="B7085ED6"/>
    <w:lvl w:ilvl="0" w:tplc="FB06B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5C760F"/>
    <w:multiLevelType w:val="hybridMultilevel"/>
    <w:tmpl w:val="F67CA46E"/>
    <w:lvl w:ilvl="0" w:tplc="AE488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2D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44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0C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66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CD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4D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A1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8A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91070"/>
    <w:multiLevelType w:val="hybridMultilevel"/>
    <w:tmpl w:val="9320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A647F1"/>
    <w:multiLevelType w:val="hybridMultilevel"/>
    <w:tmpl w:val="75D6348C"/>
    <w:lvl w:ilvl="0" w:tplc="3AF6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4CB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C3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A2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AF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C0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AE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4C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C6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54FE6"/>
    <w:multiLevelType w:val="hybridMultilevel"/>
    <w:tmpl w:val="D2208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861A88"/>
    <w:multiLevelType w:val="hybridMultilevel"/>
    <w:tmpl w:val="2F02EB1C"/>
    <w:lvl w:ilvl="0" w:tplc="D4B8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592D5B"/>
    <w:multiLevelType w:val="hybridMultilevel"/>
    <w:tmpl w:val="9024217A"/>
    <w:lvl w:ilvl="0" w:tplc="8FD66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E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4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87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E7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E5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65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E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F1271"/>
    <w:multiLevelType w:val="hybridMultilevel"/>
    <w:tmpl w:val="627EE826"/>
    <w:lvl w:ilvl="0" w:tplc="E6666D3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B47CE2"/>
    <w:multiLevelType w:val="hybridMultilevel"/>
    <w:tmpl w:val="7824792E"/>
    <w:lvl w:ilvl="0" w:tplc="5484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3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E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C7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47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26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A4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68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1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66E7B"/>
    <w:multiLevelType w:val="hybridMultilevel"/>
    <w:tmpl w:val="C4963D20"/>
    <w:lvl w:ilvl="0" w:tplc="153C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B48D4"/>
    <w:multiLevelType w:val="hybridMultilevel"/>
    <w:tmpl w:val="4386F866"/>
    <w:lvl w:ilvl="0" w:tplc="0F60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05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24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4D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A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01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08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D2950"/>
    <w:multiLevelType w:val="hybridMultilevel"/>
    <w:tmpl w:val="236AF7D6"/>
    <w:lvl w:ilvl="0" w:tplc="505E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00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4D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E3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08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84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29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4C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65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53240"/>
    <w:multiLevelType w:val="hybridMultilevel"/>
    <w:tmpl w:val="04827166"/>
    <w:lvl w:ilvl="0" w:tplc="CFBE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EA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43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8A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28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27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C2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E9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2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A3F7C"/>
    <w:multiLevelType w:val="hybridMultilevel"/>
    <w:tmpl w:val="648CB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0E5481"/>
    <w:multiLevelType w:val="hybridMultilevel"/>
    <w:tmpl w:val="3BEE6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511AF5"/>
    <w:multiLevelType w:val="hybridMultilevel"/>
    <w:tmpl w:val="CCAC70BE"/>
    <w:lvl w:ilvl="0" w:tplc="C2745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01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6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8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09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EE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40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A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22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1682D"/>
    <w:multiLevelType w:val="hybridMultilevel"/>
    <w:tmpl w:val="8652713A"/>
    <w:lvl w:ilvl="0" w:tplc="4FE2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4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C5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E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8C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60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2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EB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EA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9C5861"/>
    <w:multiLevelType w:val="hybridMultilevel"/>
    <w:tmpl w:val="6F8CABDA"/>
    <w:lvl w:ilvl="0" w:tplc="4274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AA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09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E7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4B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4E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0A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CF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E2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93FAD"/>
    <w:multiLevelType w:val="hybridMultilevel"/>
    <w:tmpl w:val="3D400C8E"/>
    <w:lvl w:ilvl="0" w:tplc="FEC4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A7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2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C5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A7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27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2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4E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E77453"/>
    <w:multiLevelType w:val="hybridMultilevel"/>
    <w:tmpl w:val="A5E0038A"/>
    <w:lvl w:ilvl="0" w:tplc="2314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A8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E5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C1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C7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A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2D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05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51F8B"/>
    <w:multiLevelType w:val="hybridMultilevel"/>
    <w:tmpl w:val="7BB06B44"/>
    <w:lvl w:ilvl="0" w:tplc="798A3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6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0D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2E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0B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A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25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8F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2D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241510">
    <w:abstractNumId w:val="22"/>
  </w:num>
  <w:num w:numId="2" w16cid:durableId="1923249916">
    <w:abstractNumId w:val="25"/>
  </w:num>
  <w:num w:numId="3" w16cid:durableId="431243113">
    <w:abstractNumId w:val="1"/>
  </w:num>
  <w:num w:numId="4" w16cid:durableId="32006892">
    <w:abstractNumId w:val="8"/>
  </w:num>
  <w:num w:numId="5" w16cid:durableId="44719798">
    <w:abstractNumId w:val="23"/>
  </w:num>
  <w:num w:numId="6" w16cid:durableId="1595087506">
    <w:abstractNumId w:val="21"/>
  </w:num>
  <w:num w:numId="7" w16cid:durableId="1379863361">
    <w:abstractNumId w:val="16"/>
  </w:num>
  <w:num w:numId="8" w16cid:durableId="2133087076">
    <w:abstractNumId w:val="9"/>
  </w:num>
  <w:num w:numId="9" w16cid:durableId="1326082062">
    <w:abstractNumId w:val="5"/>
  </w:num>
  <w:num w:numId="10" w16cid:durableId="1159343481">
    <w:abstractNumId w:val="0"/>
  </w:num>
  <w:num w:numId="11" w16cid:durableId="576936511">
    <w:abstractNumId w:val="6"/>
  </w:num>
  <w:num w:numId="12" w16cid:durableId="278806029">
    <w:abstractNumId w:val="11"/>
  </w:num>
  <w:num w:numId="13" w16cid:durableId="311327682">
    <w:abstractNumId w:val="15"/>
  </w:num>
  <w:num w:numId="14" w16cid:durableId="1546334572">
    <w:abstractNumId w:val="17"/>
  </w:num>
  <w:num w:numId="15" w16cid:durableId="1223492174">
    <w:abstractNumId w:val="4"/>
  </w:num>
  <w:num w:numId="16" w16cid:durableId="1998726457">
    <w:abstractNumId w:val="13"/>
  </w:num>
  <w:num w:numId="17" w16cid:durableId="444890777">
    <w:abstractNumId w:val="24"/>
  </w:num>
  <w:num w:numId="18" w16cid:durableId="2101901313">
    <w:abstractNumId w:val="20"/>
  </w:num>
  <w:num w:numId="19" w16cid:durableId="666594262">
    <w:abstractNumId w:val="10"/>
  </w:num>
  <w:num w:numId="20" w16cid:durableId="1007757521">
    <w:abstractNumId w:val="14"/>
  </w:num>
  <w:num w:numId="21" w16cid:durableId="1921450858">
    <w:abstractNumId w:val="18"/>
  </w:num>
  <w:num w:numId="22" w16cid:durableId="182477445">
    <w:abstractNumId w:val="2"/>
  </w:num>
  <w:num w:numId="23" w16cid:durableId="1986662136">
    <w:abstractNumId w:val="19"/>
  </w:num>
  <w:num w:numId="24" w16cid:durableId="451939653">
    <w:abstractNumId w:val="3"/>
  </w:num>
  <w:num w:numId="25" w16cid:durableId="1120757059">
    <w:abstractNumId w:val="12"/>
  </w:num>
  <w:num w:numId="26" w16cid:durableId="1011026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E1"/>
    <w:rsid w:val="00004A65"/>
    <w:rsid w:val="000052AB"/>
    <w:rsid w:val="00006358"/>
    <w:rsid w:val="00017145"/>
    <w:rsid w:val="00030BAF"/>
    <w:rsid w:val="00036D5D"/>
    <w:rsid w:val="00036E5B"/>
    <w:rsid w:val="00056D8A"/>
    <w:rsid w:val="00074834"/>
    <w:rsid w:val="000818CB"/>
    <w:rsid w:val="000839D3"/>
    <w:rsid w:val="00090921"/>
    <w:rsid w:val="00096E89"/>
    <w:rsid w:val="000A03FB"/>
    <w:rsid w:val="000A6A10"/>
    <w:rsid w:val="000C07C2"/>
    <w:rsid w:val="000D6A06"/>
    <w:rsid w:val="0010111D"/>
    <w:rsid w:val="0010342F"/>
    <w:rsid w:val="001063CE"/>
    <w:rsid w:val="00121B8B"/>
    <w:rsid w:val="00126C20"/>
    <w:rsid w:val="00131E57"/>
    <w:rsid w:val="00136381"/>
    <w:rsid w:val="00153119"/>
    <w:rsid w:val="00156F9D"/>
    <w:rsid w:val="00161D54"/>
    <w:rsid w:val="001711FA"/>
    <w:rsid w:val="00190020"/>
    <w:rsid w:val="00190AD0"/>
    <w:rsid w:val="001962E3"/>
    <w:rsid w:val="0019776D"/>
    <w:rsid w:val="001A7EF7"/>
    <w:rsid w:val="001C5D91"/>
    <w:rsid w:val="001D5D48"/>
    <w:rsid w:val="001E27C6"/>
    <w:rsid w:val="00212187"/>
    <w:rsid w:val="00214B1A"/>
    <w:rsid w:val="00242BB1"/>
    <w:rsid w:val="0027031F"/>
    <w:rsid w:val="002913A9"/>
    <w:rsid w:val="002961DE"/>
    <w:rsid w:val="002B56B1"/>
    <w:rsid w:val="002B684A"/>
    <w:rsid w:val="002B7D0A"/>
    <w:rsid w:val="002D0D6C"/>
    <w:rsid w:val="002E025C"/>
    <w:rsid w:val="002E152C"/>
    <w:rsid w:val="002E6E2E"/>
    <w:rsid w:val="00332C4A"/>
    <w:rsid w:val="00360C80"/>
    <w:rsid w:val="00372D8E"/>
    <w:rsid w:val="00390BD1"/>
    <w:rsid w:val="00396F23"/>
    <w:rsid w:val="003A4606"/>
    <w:rsid w:val="003B4D4F"/>
    <w:rsid w:val="003C2FD0"/>
    <w:rsid w:val="003C57DE"/>
    <w:rsid w:val="003E7FCF"/>
    <w:rsid w:val="0041354A"/>
    <w:rsid w:val="00420249"/>
    <w:rsid w:val="00445D24"/>
    <w:rsid w:val="00474086"/>
    <w:rsid w:val="004B39E6"/>
    <w:rsid w:val="004B434B"/>
    <w:rsid w:val="004C0C35"/>
    <w:rsid w:val="004E2FB1"/>
    <w:rsid w:val="004F79AB"/>
    <w:rsid w:val="00502314"/>
    <w:rsid w:val="0051061A"/>
    <w:rsid w:val="005114CF"/>
    <w:rsid w:val="00511825"/>
    <w:rsid w:val="0051307F"/>
    <w:rsid w:val="005209BA"/>
    <w:rsid w:val="005407D9"/>
    <w:rsid w:val="00547063"/>
    <w:rsid w:val="0055132E"/>
    <w:rsid w:val="00570645"/>
    <w:rsid w:val="00583D7F"/>
    <w:rsid w:val="00596214"/>
    <w:rsid w:val="005B458F"/>
    <w:rsid w:val="005B768D"/>
    <w:rsid w:val="005C78C7"/>
    <w:rsid w:val="005D1746"/>
    <w:rsid w:val="005D4CA8"/>
    <w:rsid w:val="0060781A"/>
    <w:rsid w:val="00612315"/>
    <w:rsid w:val="0062081B"/>
    <w:rsid w:val="00626460"/>
    <w:rsid w:val="00627556"/>
    <w:rsid w:val="006319A7"/>
    <w:rsid w:val="00637CF6"/>
    <w:rsid w:val="00640BCA"/>
    <w:rsid w:val="00641A8A"/>
    <w:rsid w:val="00660F78"/>
    <w:rsid w:val="00666229"/>
    <w:rsid w:val="006925FC"/>
    <w:rsid w:val="006A1C95"/>
    <w:rsid w:val="006A72A2"/>
    <w:rsid w:val="006B3801"/>
    <w:rsid w:val="006D44BA"/>
    <w:rsid w:val="006E143E"/>
    <w:rsid w:val="006E48AD"/>
    <w:rsid w:val="006E66EB"/>
    <w:rsid w:val="00702937"/>
    <w:rsid w:val="00732C37"/>
    <w:rsid w:val="007406FC"/>
    <w:rsid w:val="007471EE"/>
    <w:rsid w:val="00750665"/>
    <w:rsid w:val="00763861"/>
    <w:rsid w:val="00770F36"/>
    <w:rsid w:val="00783B5D"/>
    <w:rsid w:val="00786450"/>
    <w:rsid w:val="00787553"/>
    <w:rsid w:val="00787697"/>
    <w:rsid w:val="00795EE4"/>
    <w:rsid w:val="007A2067"/>
    <w:rsid w:val="007A2FB9"/>
    <w:rsid w:val="007A4011"/>
    <w:rsid w:val="007C204C"/>
    <w:rsid w:val="007C41B1"/>
    <w:rsid w:val="007C7176"/>
    <w:rsid w:val="007D40C3"/>
    <w:rsid w:val="007E5ACC"/>
    <w:rsid w:val="008027B3"/>
    <w:rsid w:val="008105CB"/>
    <w:rsid w:val="00815AA0"/>
    <w:rsid w:val="00824713"/>
    <w:rsid w:val="008319CB"/>
    <w:rsid w:val="0083279A"/>
    <w:rsid w:val="0084237E"/>
    <w:rsid w:val="00843242"/>
    <w:rsid w:val="0084654A"/>
    <w:rsid w:val="008547A6"/>
    <w:rsid w:val="00857600"/>
    <w:rsid w:val="00865321"/>
    <w:rsid w:val="00867AFE"/>
    <w:rsid w:val="008704F2"/>
    <w:rsid w:val="008731BA"/>
    <w:rsid w:val="00890760"/>
    <w:rsid w:val="00891A35"/>
    <w:rsid w:val="00892047"/>
    <w:rsid w:val="008A2839"/>
    <w:rsid w:val="008B09EA"/>
    <w:rsid w:val="008B0A2A"/>
    <w:rsid w:val="008B78A6"/>
    <w:rsid w:val="008E23F0"/>
    <w:rsid w:val="008E2E68"/>
    <w:rsid w:val="008E66B6"/>
    <w:rsid w:val="008F3563"/>
    <w:rsid w:val="0090353B"/>
    <w:rsid w:val="00903E27"/>
    <w:rsid w:val="00911A58"/>
    <w:rsid w:val="009128BC"/>
    <w:rsid w:val="00914C12"/>
    <w:rsid w:val="0092438F"/>
    <w:rsid w:val="009250B5"/>
    <w:rsid w:val="009365EA"/>
    <w:rsid w:val="009448B1"/>
    <w:rsid w:val="00953D33"/>
    <w:rsid w:val="00974DDC"/>
    <w:rsid w:val="0097503A"/>
    <w:rsid w:val="00975405"/>
    <w:rsid w:val="00980D8F"/>
    <w:rsid w:val="009960B7"/>
    <w:rsid w:val="009B2FFB"/>
    <w:rsid w:val="009D0FAE"/>
    <w:rsid w:val="009D108A"/>
    <w:rsid w:val="009F6233"/>
    <w:rsid w:val="00A07173"/>
    <w:rsid w:val="00A269BC"/>
    <w:rsid w:val="00A40B8A"/>
    <w:rsid w:val="00A8052A"/>
    <w:rsid w:val="00A85205"/>
    <w:rsid w:val="00A92748"/>
    <w:rsid w:val="00A97042"/>
    <w:rsid w:val="00AA313C"/>
    <w:rsid w:val="00AA746F"/>
    <w:rsid w:val="00AC7A99"/>
    <w:rsid w:val="00AD3221"/>
    <w:rsid w:val="00AD70CF"/>
    <w:rsid w:val="00AE41A8"/>
    <w:rsid w:val="00AF5810"/>
    <w:rsid w:val="00B053EF"/>
    <w:rsid w:val="00B05786"/>
    <w:rsid w:val="00B135CB"/>
    <w:rsid w:val="00B24CEA"/>
    <w:rsid w:val="00B266AF"/>
    <w:rsid w:val="00B36D59"/>
    <w:rsid w:val="00B406D6"/>
    <w:rsid w:val="00B47DEF"/>
    <w:rsid w:val="00B556DE"/>
    <w:rsid w:val="00B561AC"/>
    <w:rsid w:val="00B803B1"/>
    <w:rsid w:val="00B826A4"/>
    <w:rsid w:val="00B86964"/>
    <w:rsid w:val="00B87950"/>
    <w:rsid w:val="00B979F8"/>
    <w:rsid w:val="00BC287D"/>
    <w:rsid w:val="00BE1895"/>
    <w:rsid w:val="00C11E44"/>
    <w:rsid w:val="00C16C06"/>
    <w:rsid w:val="00C43652"/>
    <w:rsid w:val="00C46188"/>
    <w:rsid w:val="00C47AA0"/>
    <w:rsid w:val="00C56A24"/>
    <w:rsid w:val="00C637A1"/>
    <w:rsid w:val="00C71220"/>
    <w:rsid w:val="00C74D27"/>
    <w:rsid w:val="00C83ED5"/>
    <w:rsid w:val="00C92951"/>
    <w:rsid w:val="00C93F63"/>
    <w:rsid w:val="00CB5B56"/>
    <w:rsid w:val="00CC6A39"/>
    <w:rsid w:val="00CC71D2"/>
    <w:rsid w:val="00CD587F"/>
    <w:rsid w:val="00CD64B6"/>
    <w:rsid w:val="00CE007F"/>
    <w:rsid w:val="00CE07EF"/>
    <w:rsid w:val="00CF4C1A"/>
    <w:rsid w:val="00D02609"/>
    <w:rsid w:val="00D108FF"/>
    <w:rsid w:val="00D10FC5"/>
    <w:rsid w:val="00D1149D"/>
    <w:rsid w:val="00D15135"/>
    <w:rsid w:val="00D22D45"/>
    <w:rsid w:val="00D23BC4"/>
    <w:rsid w:val="00D31193"/>
    <w:rsid w:val="00D362A3"/>
    <w:rsid w:val="00D37DBE"/>
    <w:rsid w:val="00D42AE1"/>
    <w:rsid w:val="00D453E2"/>
    <w:rsid w:val="00D933E1"/>
    <w:rsid w:val="00D948FA"/>
    <w:rsid w:val="00DB0F91"/>
    <w:rsid w:val="00DB6DFF"/>
    <w:rsid w:val="00DC404F"/>
    <w:rsid w:val="00DD3F85"/>
    <w:rsid w:val="00DE0366"/>
    <w:rsid w:val="00DE1376"/>
    <w:rsid w:val="00DE1396"/>
    <w:rsid w:val="00DF4FD5"/>
    <w:rsid w:val="00DF5263"/>
    <w:rsid w:val="00E0193A"/>
    <w:rsid w:val="00E04425"/>
    <w:rsid w:val="00E140AE"/>
    <w:rsid w:val="00E40DAB"/>
    <w:rsid w:val="00E760D4"/>
    <w:rsid w:val="00E80F85"/>
    <w:rsid w:val="00E81FDB"/>
    <w:rsid w:val="00E877EA"/>
    <w:rsid w:val="00EB66D4"/>
    <w:rsid w:val="00EC286A"/>
    <w:rsid w:val="00ED5D21"/>
    <w:rsid w:val="00EE6731"/>
    <w:rsid w:val="00F01819"/>
    <w:rsid w:val="00F175A1"/>
    <w:rsid w:val="00F27DB6"/>
    <w:rsid w:val="00F311CC"/>
    <w:rsid w:val="00F343C5"/>
    <w:rsid w:val="00F55A79"/>
    <w:rsid w:val="00F6640F"/>
    <w:rsid w:val="00F93209"/>
    <w:rsid w:val="00FA09BC"/>
    <w:rsid w:val="00FE00D9"/>
    <w:rsid w:val="00FE0F52"/>
    <w:rsid w:val="00FE4804"/>
    <w:rsid w:val="00FE781F"/>
    <w:rsid w:val="00FF0D1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01F38"/>
  <w15:docId w15:val="{1C8EAE89-36FE-4A84-94AC-616AD57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434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4B434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712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2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50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50B5"/>
    <w:rPr>
      <w:sz w:val="20"/>
      <w:szCs w:val="20"/>
    </w:rPr>
  </w:style>
  <w:style w:type="paragraph" w:customStyle="1" w:styleId="Default">
    <w:name w:val="Default"/>
    <w:rsid w:val="00CF4C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6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1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1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9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1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0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8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0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7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5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4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3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6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6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56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6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196B-5BC6-4E97-B59A-71DDAAC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高雄市政府 社會局</cp:lastModifiedBy>
  <cp:revision>259</cp:revision>
  <cp:lastPrinted>2021-12-21T09:11:00Z</cp:lastPrinted>
  <dcterms:created xsi:type="dcterms:W3CDTF">2020-04-06T04:20:00Z</dcterms:created>
  <dcterms:modified xsi:type="dcterms:W3CDTF">2023-02-04T06:20:00Z</dcterms:modified>
</cp:coreProperties>
</file>