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91909" w14:textId="0F9D11B7" w:rsidR="00564EFB" w:rsidRPr="004F616A" w:rsidRDefault="006F0CCC" w:rsidP="00D8754D">
      <w:pPr>
        <w:tabs>
          <w:tab w:val="left" w:pos="2880"/>
        </w:tabs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4F616A">
        <w:rPr>
          <w:rFonts w:eastAsia="標楷體"/>
          <w:b/>
          <w:bCs/>
          <w:sz w:val="32"/>
          <w:szCs w:val="32"/>
        </w:rPr>
        <w:t>高雄</w:t>
      </w:r>
      <w:r w:rsidR="00564EFB" w:rsidRPr="004F616A">
        <w:rPr>
          <w:rFonts w:eastAsia="標楷體"/>
          <w:b/>
          <w:bCs/>
          <w:sz w:val="32"/>
          <w:szCs w:val="32"/>
        </w:rPr>
        <w:t>市</w:t>
      </w:r>
      <w:r w:rsidR="00D13672" w:rsidRPr="004F616A">
        <w:rPr>
          <w:rFonts w:eastAsia="標楷體"/>
          <w:b/>
          <w:bCs/>
          <w:sz w:val="32"/>
          <w:szCs w:val="32"/>
        </w:rPr>
        <w:t>公共</w:t>
      </w:r>
      <w:r w:rsidR="00BC0A77" w:rsidRPr="004F616A">
        <w:rPr>
          <w:rFonts w:eastAsia="標楷體"/>
          <w:b/>
          <w:bCs/>
          <w:sz w:val="32"/>
          <w:szCs w:val="32"/>
        </w:rPr>
        <w:t>托</w:t>
      </w:r>
      <w:r w:rsidR="000C75D8" w:rsidRPr="004F616A">
        <w:rPr>
          <w:rFonts w:eastAsia="標楷體"/>
          <w:b/>
          <w:bCs/>
          <w:sz w:val="32"/>
          <w:szCs w:val="32"/>
        </w:rPr>
        <w:t>育機構</w:t>
      </w:r>
      <w:r w:rsidR="00BC0A77" w:rsidRPr="004F616A">
        <w:rPr>
          <w:rFonts w:eastAsia="標楷體"/>
          <w:b/>
          <w:bCs/>
          <w:sz w:val="32"/>
          <w:szCs w:val="32"/>
        </w:rPr>
        <w:t>收托</w:t>
      </w:r>
      <w:r w:rsidR="00FD58F5" w:rsidRPr="004F616A">
        <w:rPr>
          <w:rFonts w:eastAsia="標楷體"/>
          <w:b/>
          <w:bCs/>
          <w:sz w:val="32"/>
          <w:szCs w:val="32"/>
        </w:rPr>
        <w:t>作業原則</w:t>
      </w:r>
    </w:p>
    <w:p w14:paraId="6F322BA2" w14:textId="77777777" w:rsidR="006F5404" w:rsidRPr="004F616A" w:rsidRDefault="006F5404" w:rsidP="002668D4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中華民國</w:t>
      </w:r>
      <w:r w:rsidRPr="004F616A">
        <w:rPr>
          <w:rFonts w:eastAsia="標楷體"/>
          <w:bCs/>
          <w:sz w:val="20"/>
          <w:szCs w:val="20"/>
        </w:rPr>
        <w:t>102</w:t>
      </w:r>
      <w:r w:rsidRPr="004F616A">
        <w:rPr>
          <w:rFonts w:eastAsia="標楷體"/>
          <w:bCs/>
          <w:sz w:val="20"/>
          <w:szCs w:val="20"/>
        </w:rPr>
        <w:t>年</w:t>
      </w:r>
      <w:r w:rsidRPr="004F616A">
        <w:rPr>
          <w:rFonts w:eastAsia="標楷體"/>
          <w:bCs/>
          <w:sz w:val="20"/>
          <w:szCs w:val="20"/>
        </w:rPr>
        <w:t>12</w:t>
      </w:r>
      <w:r w:rsidRPr="004F616A">
        <w:rPr>
          <w:rFonts w:eastAsia="標楷體"/>
          <w:bCs/>
          <w:sz w:val="20"/>
          <w:szCs w:val="20"/>
        </w:rPr>
        <w:t>月</w:t>
      </w:r>
      <w:r w:rsidRPr="004F616A">
        <w:rPr>
          <w:rFonts w:eastAsia="標楷體"/>
          <w:bCs/>
          <w:sz w:val="20"/>
          <w:szCs w:val="20"/>
        </w:rPr>
        <w:t>11</w:t>
      </w:r>
      <w:r w:rsidRPr="004F616A">
        <w:rPr>
          <w:rFonts w:eastAsia="標楷體"/>
          <w:bCs/>
          <w:sz w:val="20"/>
          <w:szCs w:val="20"/>
        </w:rPr>
        <w:t>日訂定</w:t>
      </w:r>
    </w:p>
    <w:p w14:paraId="72C0DCFC" w14:textId="77777777" w:rsidR="006901B3" w:rsidRPr="004F616A" w:rsidRDefault="006901B3" w:rsidP="002668D4">
      <w:pPr>
        <w:tabs>
          <w:tab w:val="left" w:pos="2880"/>
        </w:tabs>
        <w:spacing w:line="320" w:lineRule="exact"/>
        <w:ind w:leftChars="2657" w:left="6377" w:right="141"/>
        <w:rPr>
          <w:rFonts w:eastAsia="標楷體"/>
          <w:bCs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8"/>
          <w:attr w:name="Year" w:val="2015"/>
        </w:smartTagPr>
        <w:r w:rsidRPr="004F616A">
          <w:rPr>
            <w:rFonts w:eastAsia="標楷體"/>
            <w:bCs/>
            <w:sz w:val="20"/>
            <w:szCs w:val="20"/>
          </w:rPr>
          <w:t>中華民國</w:t>
        </w:r>
        <w:r w:rsidRPr="004F616A">
          <w:rPr>
            <w:rFonts w:eastAsia="標楷體"/>
            <w:bCs/>
            <w:sz w:val="20"/>
            <w:szCs w:val="20"/>
          </w:rPr>
          <w:t>104</w:t>
        </w:r>
        <w:r w:rsidRPr="004F616A">
          <w:rPr>
            <w:rFonts w:eastAsia="標楷體"/>
            <w:bCs/>
            <w:sz w:val="20"/>
            <w:szCs w:val="20"/>
          </w:rPr>
          <w:t>年</w:t>
        </w:r>
        <w:r w:rsidR="00C466DE" w:rsidRPr="004F616A">
          <w:rPr>
            <w:rFonts w:eastAsia="標楷體"/>
            <w:bCs/>
            <w:sz w:val="20"/>
            <w:szCs w:val="20"/>
          </w:rPr>
          <w:t>8</w:t>
        </w:r>
        <w:r w:rsidRPr="004F616A">
          <w:rPr>
            <w:rFonts w:eastAsia="標楷體"/>
            <w:bCs/>
            <w:sz w:val="20"/>
            <w:szCs w:val="20"/>
          </w:rPr>
          <w:t>月</w:t>
        </w:r>
        <w:r w:rsidR="00C466DE" w:rsidRPr="004F616A">
          <w:rPr>
            <w:rFonts w:eastAsia="標楷體"/>
            <w:bCs/>
            <w:sz w:val="20"/>
            <w:szCs w:val="20"/>
          </w:rPr>
          <w:t>17</w:t>
        </w:r>
        <w:r w:rsidRPr="004F616A">
          <w:rPr>
            <w:rFonts w:eastAsia="標楷體"/>
            <w:bCs/>
            <w:sz w:val="20"/>
            <w:szCs w:val="20"/>
          </w:rPr>
          <w:t>日</w:t>
        </w:r>
      </w:smartTag>
      <w:r w:rsidRPr="004F616A">
        <w:rPr>
          <w:rFonts w:eastAsia="標楷體"/>
          <w:bCs/>
          <w:sz w:val="20"/>
          <w:szCs w:val="20"/>
        </w:rPr>
        <w:t>修正通過</w:t>
      </w:r>
    </w:p>
    <w:p w14:paraId="6BEAA88E" w14:textId="77777777" w:rsidR="00A666D2" w:rsidRPr="004F616A" w:rsidRDefault="00A666D2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中華民國</w:t>
      </w:r>
      <w:r w:rsidRPr="004F616A">
        <w:rPr>
          <w:rFonts w:eastAsia="標楷體"/>
          <w:bCs/>
          <w:sz w:val="20"/>
          <w:szCs w:val="20"/>
        </w:rPr>
        <w:t>106</w:t>
      </w:r>
      <w:r w:rsidRPr="004F616A">
        <w:rPr>
          <w:rFonts w:eastAsia="標楷體"/>
          <w:bCs/>
          <w:sz w:val="20"/>
          <w:szCs w:val="20"/>
        </w:rPr>
        <w:t>年</w:t>
      </w:r>
      <w:r w:rsidR="00FC054B" w:rsidRPr="004F616A">
        <w:rPr>
          <w:rFonts w:eastAsia="標楷體"/>
          <w:bCs/>
          <w:sz w:val="20"/>
          <w:szCs w:val="20"/>
        </w:rPr>
        <w:t>10</w:t>
      </w:r>
      <w:r w:rsidRPr="004F616A">
        <w:rPr>
          <w:rFonts w:eastAsia="標楷體"/>
          <w:bCs/>
          <w:sz w:val="20"/>
          <w:szCs w:val="20"/>
        </w:rPr>
        <w:t>月</w:t>
      </w:r>
      <w:r w:rsidR="00FC054B" w:rsidRPr="004F616A">
        <w:rPr>
          <w:rFonts w:eastAsia="標楷體"/>
          <w:bCs/>
          <w:sz w:val="20"/>
          <w:szCs w:val="20"/>
        </w:rPr>
        <w:t>19</w:t>
      </w:r>
      <w:r w:rsidRPr="004F616A">
        <w:rPr>
          <w:rFonts w:eastAsia="標楷體"/>
          <w:bCs/>
          <w:sz w:val="20"/>
          <w:szCs w:val="20"/>
        </w:rPr>
        <w:t>日修正通過</w:t>
      </w:r>
    </w:p>
    <w:p w14:paraId="245136EA" w14:textId="77777777" w:rsidR="008F3658" w:rsidRPr="004F616A" w:rsidRDefault="008F3658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中華民國</w:t>
      </w:r>
      <w:r w:rsidRPr="004F616A">
        <w:rPr>
          <w:rFonts w:eastAsia="標楷體"/>
          <w:bCs/>
          <w:sz w:val="20"/>
          <w:szCs w:val="20"/>
        </w:rPr>
        <w:t>108</w:t>
      </w:r>
      <w:r w:rsidRPr="004F616A">
        <w:rPr>
          <w:rFonts w:eastAsia="標楷體"/>
          <w:bCs/>
          <w:sz w:val="20"/>
          <w:szCs w:val="20"/>
        </w:rPr>
        <w:t>年</w:t>
      </w:r>
      <w:r w:rsidR="006561C9" w:rsidRPr="004F616A">
        <w:rPr>
          <w:rFonts w:eastAsia="標楷體"/>
          <w:bCs/>
          <w:sz w:val="20"/>
          <w:szCs w:val="20"/>
        </w:rPr>
        <w:t>11</w:t>
      </w:r>
      <w:r w:rsidRPr="004F616A">
        <w:rPr>
          <w:rFonts w:eastAsia="標楷體"/>
          <w:bCs/>
          <w:sz w:val="20"/>
          <w:szCs w:val="20"/>
        </w:rPr>
        <w:t>月</w:t>
      </w:r>
      <w:r w:rsidR="006561C9" w:rsidRPr="004F616A">
        <w:rPr>
          <w:rFonts w:eastAsia="標楷體"/>
          <w:bCs/>
          <w:sz w:val="20"/>
          <w:szCs w:val="20"/>
        </w:rPr>
        <w:t>11</w:t>
      </w:r>
      <w:r w:rsidRPr="004F616A">
        <w:rPr>
          <w:rFonts w:eastAsia="標楷體"/>
          <w:bCs/>
          <w:sz w:val="20"/>
          <w:szCs w:val="20"/>
        </w:rPr>
        <w:t>日修正通過</w:t>
      </w:r>
    </w:p>
    <w:p w14:paraId="5AB47511" w14:textId="77777777" w:rsidR="000C75D8" w:rsidRPr="004F616A" w:rsidRDefault="000C75D8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中華民國</w:t>
      </w:r>
      <w:r w:rsidRPr="004F616A">
        <w:rPr>
          <w:rFonts w:eastAsia="標楷體"/>
          <w:bCs/>
          <w:sz w:val="20"/>
          <w:szCs w:val="20"/>
        </w:rPr>
        <w:t>109</w:t>
      </w:r>
      <w:r w:rsidRPr="004F616A">
        <w:rPr>
          <w:rFonts w:eastAsia="標楷體"/>
          <w:bCs/>
          <w:sz w:val="20"/>
          <w:szCs w:val="20"/>
        </w:rPr>
        <w:t>年</w:t>
      </w:r>
      <w:r w:rsidRPr="004F616A">
        <w:rPr>
          <w:rFonts w:eastAsia="標楷體"/>
          <w:bCs/>
          <w:sz w:val="20"/>
          <w:szCs w:val="20"/>
        </w:rPr>
        <w:t>1</w:t>
      </w:r>
      <w:r w:rsidRPr="004F616A">
        <w:rPr>
          <w:rFonts w:eastAsia="標楷體"/>
          <w:bCs/>
          <w:sz w:val="20"/>
          <w:szCs w:val="20"/>
        </w:rPr>
        <w:t>月</w:t>
      </w:r>
      <w:r w:rsidR="00B7199C" w:rsidRPr="004F616A">
        <w:rPr>
          <w:rFonts w:eastAsia="標楷體" w:hint="eastAsia"/>
          <w:bCs/>
          <w:sz w:val="20"/>
          <w:szCs w:val="20"/>
        </w:rPr>
        <w:t>8</w:t>
      </w:r>
      <w:r w:rsidRPr="004F616A">
        <w:rPr>
          <w:rFonts w:eastAsia="標楷體"/>
          <w:bCs/>
          <w:sz w:val="20"/>
          <w:szCs w:val="20"/>
        </w:rPr>
        <w:t>日修正通過</w:t>
      </w:r>
    </w:p>
    <w:p w14:paraId="57FBE0A5" w14:textId="45071CB3" w:rsidR="00656812" w:rsidRPr="004F616A" w:rsidRDefault="00656812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中華民國</w:t>
      </w:r>
      <w:r w:rsidRPr="004F616A">
        <w:rPr>
          <w:rFonts w:eastAsia="標楷體"/>
          <w:bCs/>
          <w:sz w:val="20"/>
          <w:szCs w:val="20"/>
        </w:rPr>
        <w:t>110</w:t>
      </w:r>
      <w:r w:rsidRPr="004F616A">
        <w:rPr>
          <w:rFonts w:eastAsia="標楷體"/>
          <w:bCs/>
          <w:sz w:val="20"/>
          <w:szCs w:val="20"/>
        </w:rPr>
        <w:t>年</w:t>
      </w:r>
      <w:r w:rsidR="00DC40FA" w:rsidRPr="004F616A">
        <w:rPr>
          <w:rFonts w:eastAsia="標楷體" w:hint="eastAsia"/>
          <w:bCs/>
          <w:sz w:val="20"/>
          <w:szCs w:val="20"/>
        </w:rPr>
        <w:t>11</w:t>
      </w:r>
      <w:r w:rsidRPr="004F616A">
        <w:rPr>
          <w:rFonts w:eastAsia="標楷體"/>
          <w:bCs/>
          <w:sz w:val="20"/>
          <w:szCs w:val="20"/>
        </w:rPr>
        <w:t>月</w:t>
      </w:r>
      <w:r w:rsidR="00DC40FA" w:rsidRPr="004F616A">
        <w:rPr>
          <w:rFonts w:eastAsia="標楷體" w:hint="eastAsia"/>
          <w:bCs/>
          <w:sz w:val="20"/>
          <w:szCs w:val="20"/>
        </w:rPr>
        <w:t>23</w:t>
      </w:r>
      <w:r w:rsidRPr="004F616A">
        <w:rPr>
          <w:rFonts w:eastAsia="標楷體"/>
          <w:bCs/>
          <w:sz w:val="20"/>
          <w:szCs w:val="20"/>
        </w:rPr>
        <w:t>日修正通過</w:t>
      </w:r>
    </w:p>
    <w:p w14:paraId="3CE4D8B8" w14:textId="10B0CAE5" w:rsidR="004F616A" w:rsidRDefault="004F616A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中華民國</w:t>
      </w:r>
      <w:r w:rsidRPr="004F616A">
        <w:rPr>
          <w:rFonts w:eastAsia="標楷體"/>
          <w:bCs/>
          <w:sz w:val="20"/>
          <w:szCs w:val="20"/>
        </w:rPr>
        <w:t>11</w:t>
      </w:r>
      <w:r w:rsidRPr="004F616A">
        <w:rPr>
          <w:rFonts w:eastAsia="標楷體" w:hint="eastAsia"/>
          <w:bCs/>
          <w:sz w:val="20"/>
          <w:szCs w:val="20"/>
        </w:rPr>
        <w:t>1</w:t>
      </w:r>
      <w:r w:rsidRPr="004F616A">
        <w:rPr>
          <w:rFonts w:eastAsia="標楷體"/>
          <w:bCs/>
          <w:sz w:val="20"/>
          <w:szCs w:val="20"/>
        </w:rPr>
        <w:t>年</w:t>
      </w:r>
      <w:r w:rsidR="00E437A4">
        <w:rPr>
          <w:rFonts w:eastAsia="標楷體" w:hint="eastAsia"/>
          <w:bCs/>
          <w:sz w:val="20"/>
          <w:szCs w:val="20"/>
        </w:rPr>
        <w:t>5</w:t>
      </w:r>
      <w:r w:rsidRPr="004F616A">
        <w:rPr>
          <w:rFonts w:eastAsia="標楷體"/>
          <w:bCs/>
          <w:sz w:val="20"/>
          <w:szCs w:val="20"/>
        </w:rPr>
        <w:t>月</w:t>
      </w:r>
      <w:r w:rsidR="00E437A4">
        <w:rPr>
          <w:rFonts w:eastAsia="標楷體" w:hint="eastAsia"/>
          <w:bCs/>
          <w:sz w:val="20"/>
          <w:szCs w:val="20"/>
        </w:rPr>
        <w:t>2</w:t>
      </w:r>
      <w:r w:rsidRPr="004F616A">
        <w:rPr>
          <w:rFonts w:eastAsia="標楷體"/>
          <w:bCs/>
          <w:sz w:val="20"/>
          <w:szCs w:val="20"/>
        </w:rPr>
        <w:t>日修正通過</w:t>
      </w:r>
    </w:p>
    <w:p w14:paraId="1020F151" w14:textId="5640521C" w:rsidR="00F642D5" w:rsidRDefault="00F642D5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</w:t>
      </w:r>
      <w:r w:rsidRPr="004847CB">
        <w:rPr>
          <w:rFonts w:eastAsia="標楷體"/>
          <w:bCs/>
          <w:sz w:val="20"/>
          <w:szCs w:val="20"/>
        </w:rPr>
        <w:t>民國</w:t>
      </w:r>
      <w:r w:rsidRPr="004847CB">
        <w:rPr>
          <w:rFonts w:eastAsia="標楷體"/>
          <w:bCs/>
          <w:sz w:val="20"/>
          <w:szCs w:val="20"/>
        </w:rPr>
        <w:t>11</w:t>
      </w:r>
      <w:r w:rsidRPr="004847CB">
        <w:rPr>
          <w:rFonts w:eastAsia="標楷體" w:hint="eastAsia"/>
          <w:bCs/>
          <w:sz w:val="20"/>
          <w:szCs w:val="20"/>
        </w:rPr>
        <w:t>2</w:t>
      </w:r>
      <w:r w:rsidRPr="004847CB">
        <w:rPr>
          <w:rFonts w:eastAsia="標楷體"/>
          <w:bCs/>
          <w:sz w:val="20"/>
          <w:szCs w:val="20"/>
        </w:rPr>
        <w:t>年</w:t>
      </w:r>
      <w:r w:rsidR="00836A1C">
        <w:rPr>
          <w:rFonts w:eastAsia="標楷體" w:hint="eastAsia"/>
          <w:bCs/>
          <w:sz w:val="20"/>
          <w:szCs w:val="20"/>
        </w:rPr>
        <w:t>11</w:t>
      </w:r>
      <w:r w:rsidRPr="004847CB">
        <w:rPr>
          <w:rFonts w:eastAsia="標楷體"/>
          <w:bCs/>
          <w:sz w:val="20"/>
          <w:szCs w:val="20"/>
        </w:rPr>
        <w:t>月</w:t>
      </w:r>
      <w:r w:rsidR="00615632">
        <w:rPr>
          <w:rFonts w:eastAsia="標楷體" w:hint="eastAsia"/>
          <w:bCs/>
          <w:sz w:val="20"/>
          <w:szCs w:val="20"/>
        </w:rPr>
        <w:t>22</w:t>
      </w:r>
      <w:r w:rsidRPr="004847CB">
        <w:rPr>
          <w:rFonts w:eastAsia="標楷體"/>
          <w:bCs/>
          <w:sz w:val="20"/>
          <w:szCs w:val="20"/>
        </w:rPr>
        <w:t>日修正</w:t>
      </w:r>
      <w:r w:rsidRPr="004F616A">
        <w:rPr>
          <w:rFonts w:eastAsia="標楷體"/>
          <w:bCs/>
          <w:sz w:val="20"/>
          <w:szCs w:val="20"/>
        </w:rPr>
        <w:t>通過</w:t>
      </w:r>
    </w:p>
    <w:p w14:paraId="24F4CF4F" w14:textId="0090F676" w:rsidR="00BC691F" w:rsidRPr="00BC691F" w:rsidRDefault="00BC691F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4F616A">
        <w:rPr>
          <w:rFonts w:eastAsia="標楷體"/>
          <w:bCs/>
          <w:sz w:val="20"/>
          <w:szCs w:val="20"/>
        </w:rPr>
        <w:t>中華</w:t>
      </w:r>
      <w:r w:rsidRPr="004847CB">
        <w:rPr>
          <w:rFonts w:eastAsia="標楷體"/>
          <w:bCs/>
          <w:sz w:val="20"/>
          <w:szCs w:val="20"/>
        </w:rPr>
        <w:t>民國</w:t>
      </w:r>
      <w:r w:rsidRPr="004847CB">
        <w:rPr>
          <w:rFonts w:eastAsia="標楷體"/>
          <w:bCs/>
          <w:sz w:val="20"/>
          <w:szCs w:val="20"/>
        </w:rPr>
        <w:t>11</w:t>
      </w:r>
      <w:r>
        <w:rPr>
          <w:rFonts w:eastAsia="標楷體" w:hint="eastAsia"/>
          <w:bCs/>
          <w:sz w:val="20"/>
          <w:szCs w:val="20"/>
        </w:rPr>
        <w:t>3</w:t>
      </w:r>
      <w:r w:rsidRPr="00396233">
        <w:rPr>
          <w:rFonts w:eastAsia="標楷體"/>
          <w:bCs/>
          <w:sz w:val="20"/>
          <w:szCs w:val="20"/>
        </w:rPr>
        <w:t>年</w:t>
      </w:r>
      <w:r w:rsidR="00396233" w:rsidRPr="00396233">
        <w:rPr>
          <w:rFonts w:eastAsia="標楷體" w:hint="eastAsia"/>
          <w:bCs/>
          <w:sz w:val="20"/>
          <w:szCs w:val="20"/>
        </w:rPr>
        <w:t>5</w:t>
      </w:r>
      <w:r w:rsidRPr="00396233">
        <w:rPr>
          <w:rFonts w:eastAsia="標楷體"/>
          <w:bCs/>
          <w:sz w:val="20"/>
          <w:szCs w:val="20"/>
        </w:rPr>
        <w:t>月</w:t>
      </w:r>
      <w:r w:rsidR="00396233" w:rsidRPr="00396233">
        <w:rPr>
          <w:rFonts w:eastAsia="標楷體" w:hint="eastAsia"/>
          <w:bCs/>
          <w:sz w:val="20"/>
          <w:szCs w:val="20"/>
        </w:rPr>
        <w:t>23</w:t>
      </w:r>
      <w:r w:rsidRPr="00396233">
        <w:rPr>
          <w:rFonts w:eastAsia="標楷體"/>
          <w:bCs/>
          <w:sz w:val="20"/>
          <w:szCs w:val="20"/>
        </w:rPr>
        <w:t>日修</w:t>
      </w:r>
      <w:r w:rsidRPr="004847CB">
        <w:rPr>
          <w:rFonts w:eastAsia="標楷體"/>
          <w:bCs/>
          <w:sz w:val="20"/>
          <w:szCs w:val="20"/>
        </w:rPr>
        <w:t>正</w:t>
      </w:r>
      <w:r w:rsidRPr="004F616A">
        <w:rPr>
          <w:rFonts w:eastAsia="標楷體"/>
          <w:bCs/>
          <w:sz w:val="20"/>
          <w:szCs w:val="20"/>
        </w:rPr>
        <w:t>通過</w:t>
      </w:r>
    </w:p>
    <w:p w14:paraId="74E6011D" w14:textId="29795A9C" w:rsidR="00B13F7B" w:rsidRPr="004F616A" w:rsidRDefault="001B4E82" w:rsidP="008D28E6">
      <w:pPr>
        <w:pStyle w:val="a5"/>
        <w:numPr>
          <w:ilvl w:val="0"/>
          <w:numId w:val="47"/>
        </w:numPr>
        <w:spacing w:line="500" w:lineRule="exact"/>
        <w:ind w:leftChars="0" w:left="567" w:hanging="567"/>
        <w:rPr>
          <w:rFonts w:ascii="Times New Roman" w:eastAsia="標楷體" w:hAnsi="Times New Roman"/>
          <w:kern w:val="0"/>
          <w:sz w:val="28"/>
          <w:szCs w:val="28"/>
        </w:rPr>
      </w:pPr>
      <w:r w:rsidRPr="004F616A">
        <w:rPr>
          <w:rFonts w:ascii="Times New Roman" w:eastAsia="標楷體" w:hAnsi="Times New Roman"/>
          <w:kern w:val="0"/>
          <w:sz w:val="28"/>
          <w:szCs w:val="28"/>
        </w:rPr>
        <w:t>為辦理</w:t>
      </w:r>
      <w:r w:rsidR="009E2195" w:rsidRPr="004F616A">
        <w:rPr>
          <w:rFonts w:ascii="Times New Roman" w:eastAsia="標楷體" w:hAnsi="Times New Roman"/>
          <w:kern w:val="0"/>
          <w:sz w:val="28"/>
          <w:szCs w:val="28"/>
        </w:rPr>
        <w:t>本市</w:t>
      </w:r>
      <w:r w:rsidR="00C80B3E" w:rsidRPr="004F616A">
        <w:rPr>
          <w:rFonts w:ascii="Times New Roman" w:eastAsia="標楷體" w:hAnsi="Times New Roman"/>
          <w:kern w:val="0"/>
          <w:sz w:val="28"/>
          <w:szCs w:val="28"/>
        </w:rPr>
        <w:t>公共托</w:t>
      </w:r>
      <w:r w:rsidR="000C75D8" w:rsidRPr="004F616A">
        <w:rPr>
          <w:rFonts w:ascii="Times New Roman" w:eastAsia="標楷體" w:hAnsi="Times New Roman"/>
          <w:kern w:val="0"/>
          <w:sz w:val="28"/>
          <w:szCs w:val="28"/>
        </w:rPr>
        <w:t>育機構</w:t>
      </w:r>
      <w:r w:rsidR="000C75D8" w:rsidRPr="004F616A">
        <w:rPr>
          <w:rFonts w:ascii="Times New Roman" w:eastAsia="標楷體" w:hAnsi="Times New Roman"/>
          <w:kern w:val="0"/>
          <w:sz w:val="28"/>
          <w:szCs w:val="28"/>
        </w:rPr>
        <w:t>(</w:t>
      </w:r>
      <w:r w:rsidR="000C75D8" w:rsidRPr="004F616A">
        <w:rPr>
          <w:rFonts w:ascii="Times New Roman" w:eastAsia="標楷體" w:hAnsi="Times New Roman"/>
          <w:kern w:val="0"/>
          <w:sz w:val="28"/>
          <w:szCs w:val="28"/>
        </w:rPr>
        <w:t>下稱機構</w:t>
      </w:r>
      <w:r w:rsidR="000C75D8" w:rsidRPr="004F616A">
        <w:rPr>
          <w:rFonts w:ascii="Times New Roman" w:eastAsia="標楷體" w:hAnsi="Times New Roman"/>
          <w:kern w:val="0"/>
          <w:sz w:val="28"/>
          <w:szCs w:val="28"/>
        </w:rPr>
        <w:t>)</w:t>
      </w:r>
      <w:r w:rsidR="00C80B3E" w:rsidRPr="004F616A">
        <w:rPr>
          <w:rFonts w:ascii="Times New Roman" w:eastAsia="標楷體" w:hAnsi="Times New Roman"/>
          <w:kern w:val="0"/>
          <w:sz w:val="28"/>
          <w:szCs w:val="28"/>
        </w:rPr>
        <w:t>收托事宜，建立一致性規範，</w:t>
      </w:r>
      <w:r w:rsidRPr="004F616A">
        <w:rPr>
          <w:rFonts w:ascii="Times New Roman" w:eastAsia="標楷體" w:hAnsi="Times New Roman"/>
          <w:kern w:val="0"/>
          <w:sz w:val="28"/>
          <w:szCs w:val="28"/>
        </w:rPr>
        <w:t>特訂定本作業原則</w:t>
      </w:r>
      <w:r w:rsidR="00C80B3E" w:rsidRPr="004F616A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36C5BA4F" w14:textId="77777777" w:rsidR="000C75D8" w:rsidRPr="00F642D5" w:rsidRDefault="000C75D8" w:rsidP="008D28E6">
      <w:pPr>
        <w:pStyle w:val="a5"/>
        <w:numPr>
          <w:ilvl w:val="0"/>
          <w:numId w:val="47"/>
        </w:numPr>
        <w:spacing w:line="50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4F616A">
        <w:rPr>
          <w:rFonts w:ascii="Times New Roman" w:eastAsia="標楷體" w:hAnsi="Times New Roman"/>
          <w:kern w:val="0"/>
          <w:sz w:val="28"/>
          <w:szCs w:val="28"/>
        </w:rPr>
        <w:t>機構類型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A893D71" w14:textId="77777777" w:rsidR="000C75D8" w:rsidRPr="00F642D5" w:rsidRDefault="000C75D8" w:rsidP="008D28E6">
      <w:pPr>
        <w:pStyle w:val="a5"/>
        <w:numPr>
          <w:ilvl w:val="0"/>
          <w:numId w:val="48"/>
        </w:numPr>
        <w:spacing w:line="500" w:lineRule="exact"/>
        <w:ind w:leftChars="0" w:left="1094" w:hanging="568"/>
        <w:rPr>
          <w:rFonts w:ascii="Times New Roman" w:eastAsia="標楷體" w:hAnsi="Times New Roman"/>
          <w:kern w:val="0"/>
          <w:sz w:val="28"/>
          <w:szCs w:val="28"/>
        </w:rPr>
      </w:pPr>
      <w:r w:rsidRPr="00F642D5">
        <w:rPr>
          <w:rFonts w:ascii="Times New Roman" w:eastAsia="標楷體" w:hAnsi="Times New Roman"/>
          <w:kern w:val="0"/>
          <w:sz w:val="28"/>
          <w:szCs w:val="28"/>
        </w:rPr>
        <w:t>社區公共托育家園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下稱家園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)</w:t>
      </w:r>
      <w:r w:rsidR="0046268C" w:rsidRPr="00F642D5">
        <w:rPr>
          <w:rFonts w:ascii="Times New Roman" w:eastAsia="標楷體" w:hAnsi="Times New Roman"/>
          <w:kern w:val="0"/>
          <w:sz w:val="28"/>
          <w:szCs w:val="28"/>
        </w:rPr>
        <w:t>：依</w:t>
      </w:r>
      <w:r w:rsidR="0046268C" w:rsidRPr="00F642D5">
        <w:rPr>
          <w:rFonts w:ascii="Times New Roman" w:eastAsia="標楷體"/>
          <w:sz w:val="28"/>
          <w:szCs w:val="28"/>
        </w:rPr>
        <w:t>「推動社區公共托育家園實施計畫」設置，每</w:t>
      </w:r>
      <w:r w:rsidR="0046268C" w:rsidRPr="00F642D5">
        <w:rPr>
          <w:rFonts w:ascii="Times New Roman" w:eastAsia="標楷體" w:hAnsi="Times New Roman"/>
          <w:sz w:val="28"/>
          <w:szCs w:val="28"/>
        </w:rPr>
        <w:t>3</w:t>
      </w:r>
      <w:r w:rsidR="0046268C" w:rsidRPr="00F642D5">
        <w:rPr>
          <w:rFonts w:ascii="Times New Roman" w:eastAsia="標楷體"/>
          <w:sz w:val="28"/>
          <w:szCs w:val="28"/>
        </w:rPr>
        <w:t>名兒童配置</w:t>
      </w:r>
      <w:r w:rsidR="0046268C" w:rsidRPr="00F642D5">
        <w:rPr>
          <w:rFonts w:ascii="Times New Roman" w:eastAsia="標楷體" w:hAnsi="Times New Roman"/>
          <w:sz w:val="28"/>
          <w:szCs w:val="28"/>
        </w:rPr>
        <w:t>1</w:t>
      </w:r>
      <w:r w:rsidR="0046268C" w:rsidRPr="00F642D5">
        <w:rPr>
          <w:rFonts w:ascii="Times New Roman" w:eastAsia="標楷體"/>
          <w:sz w:val="28"/>
          <w:szCs w:val="28"/>
        </w:rPr>
        <w:t>位托育人員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5E070299" w14:textId="59A517B5" w:rsidR="000C75D8" w:rsidRPr="00BC691F" w:rsidRDefault="000C75D8" w:rsidP="008D28E6">
      <w:pPr>
        <w:pStyle w:val="a5"/>
        <w:numPr>
          <w:ilvl w:val="0"/>
          <w:numId w:val="48"/>
        </w:numPr>
        <w:spacing w:line="500" w:lineRule="exact"/>
        <w:ind w:leftChars="0" w:left="1094" w:hanging="568"/>
        <w:rPr>
          <w:rFonts w:ascii="Times New Roman" w:eastAsia="標楷體" w:hAnsi="Times New Roman"/>
          <w:kern w:val="0"/>
          <w:sz w:val="28"/>
          <w:szCs w:val="28"/>
        </w:rPr>
      </w:pPr>
      <w:r w:rsidRPr="00F642D5">
        <w:rPr>
          <w:rFonts w:ascii="Times New Roman" w:eastAsia="標楷體" w:hAnsi="Times New Roman"/>
          <w:kern w:val="0"/>
          <w:sz w:val="28"/>
          <w:szCs w:val="28"/>
        </w:rPr>
        <w:t>公共托嬰中心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下稱公托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)</w:t>
      </w:r>
      <w:r w:rsidR="0046268C" w:rsidRPr="00F642D5">
        <w:rPr>
          <w:rFonts w:ascii="Times New Roman" w:eastAsia="標楷體" w:hAnsi="Times New Roman"/>
          <w:kern w:val="0"/>
          <w:sz w:val="28"/>
          <w:szCs w:val="28"/>
        </w:rPr>
        <w:t>：依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直轄市、縣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市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政府辦理未滿二歲兒童托育公共化及準公共服務作業要點第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22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點第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項第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="00826F32" w:rsidRPr="00F642D5">
        <w:rPr>
          <w:rFonts w:ascii="Times New Roman" w:eastAsia="標楷體" w:hAnsi="Times New Roman" w:hint="eastAsia"/>
          <w:kern w:val="0"/>
          <w:sz w:val="28"/>
          <w:szCs w:val="28"/>
        </w:rPr>
        <w:t>款規定</w:t>
      </w:r>
      <w:r w:rsidR="0046268C" w:rsidRPr="00F642D5">
        <w:rPr>
          <w:rFonts w:ascii="Times New Roman" w:eastAsia="標楷體" w:hAnsi="Times New Roman"/>
          <w:kern w:val="0"/>
          <w:sz w:val="28"/>
          <w:szCs w:val="28"/>
        </w:rPr>
        <w:t>，每</w:t>
      </w:r>
      <w:r w:rsidR="005831F8" w:rsidRPr="00F642D5">
        <w:rPr>
          <w:rFonts w:ascii="Times New Roman" w:eastAsia="標楷體" w:hAnsi="Times New Roman"/>
          <w:kern w:val="0"/>
          <w:sz w:val="28"/>
          <w:szCs w:val="28"/>
        </w:rPr>
        <w:t>4</w:t>
      </w:r>
      <w:r w:rsidR="0046268C" w:rsidRPr="00F642D5">
        <w:rPr>
          <w:rFonts w:ascii="Times New Roman" w:eastAsia="標楷體" w:hAnsi="Times New Roman"/>
          <w:kern w:val="0"/>
          <w:sz w:val="28"/>
          <w:szCs w:val="28"/>
        </w:rPr>
        <w:t>名兒</w:t>
      </w:r>
      <w:r w:rsidR="0046268C" w:rsidRPr="00BC691F">
        <w:rPr>
          <w:rFonts w:ascii="Times New Roman" w:eastAsia="標楷體" w:hAnsi="Times New Roman"/>
          <w:kern w:val="0"/>
          <w:sz w:val="28"/>
          <w:szCs w:val="28"/>
        </w:rPr>
        <w:t>童配置</w:t>
      </w:r>
      <w:r w:rsidR="0046268C" w:rsidRPr="00BC691F">
        <w:rPr>
          <w:rFonts w:ascii="Times New Roman" w:eastAsia="標楷體" w:hAnsi="Times New Roman"/>
          <w:kern w:val="0"/>
          <w:sz w:val="28"/>
          <w:szCs w:val="28"/>
        </w:rPr>
        <w:t>1</w:t>
      </w:r>
      <w:r w:rsidR="0046268C" w:rsidRPr="00BC691F">
        <w:rPr>
          <w:rFonts w:ascii="Times New Roman" w:eastAsia="標楷體" w:hAnsi="Times New Roman"/>
          <w:kern w:val="0"/>
          <w:sz w:val="28"/>
          <w:szCs w:val="28"/>
        </w:rPr>
        <w:t>位托育人員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4DFB8CA9" w14:textId="77777777" w:rsidR="006561C9" w:rsidRPr="00BC691F" w:rsidRDefault="006561C9" w:rsidP="008D28E6">
      <w:pPr>
        <w:pStyle w:val="a5"/>
        <w:numPr>
          <w:ilvl w:val="0"/>
          <w:numId w:val="47"/>
        </w:numPr>
        <w:spacing w:line="50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/>
          <w:sz w:val="28"/>
          <w:szCs w:val="28"/>
        </w:rPr>
        <w:t>收托對象：</w:t>
      </w:r>
    </w:p>
    <w:p w14:paraId="46500A82" w14:textId="756501A9" w:rsidR="000C75D8" w:rsidRPr="00BC691F" w:rsidRDefault="00B76783" w:rsidP="0071357A">
      <w:pPr>
        <w:pStyle w:val="a5"/>
        <w:numPr>
          <w:ilvl w:val="1"/>
          <w:numId w:val="47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eastAsia="標楷體" w:hint="eastAsia"/>
          <w:sz w:val="28"/>
          <w:szCs w:val="28"/>
        </w:rPr>
        <w:t>滿</w:t>
      </w:r>
      <w:r w:rsidRPr="00BC691F">
        <w:rPr>
          <w:rFonts w:eastAsia="標楷體" w:hint="eastAsia"/>
          <w:sz w:val="28"/>
          <w:szCs w:val="28"/>
        </w:rPr>
        <w:t>2</w:t>
      </w:r>
      <w:r w:rsidRPr="00BC691F">
        <w:rPr>
          <w:rFonts w:eastAsia="標楷體" w:hint="eastAsia"/>
          <w:sz w:val="28"/>
          <w:szCs w:val="28"/>
        </w:rPr>
        <w:t>足月至未滿</w:t>
      </w:r>
      <w:r w:rsidRPr="00BC691F">
        <w:rPr>
          <w:rFonts w:eastAsia="標楷體" w:hint="eastAsia"/>
          <w:sz w:val="28"/>
          <w:szCs w:val="28"/>
        </w:rPr>
        <w:t>2</w:t>
      </w:r>
      <w:r w:rsidRPr="00BC691F">
        <w:rPr>
          <w:rFonts w:eastAsia="標楷體" w:hint="eastAsia"/>
          <w:sz w:val="28"/>
          <w:szCs w:val="28"/>
        </w:rPr>
        <w:t>足歲之兒童，但</w:t>
      </w:r>
      <w:r w:rsidR="000C75D8" w:rsidRPr="00BC691F">
        <w:rPr>
          <w:rFonts w:eastAsia="標楷體"/>
          <w:sz w:val="28"/>
          <w:szCs w:val="28"/>
        </w:rPr>
        <w:t>申請收托時，</w:t>
      </w:r>
      <w:r w:rsidR="00616851" w:rsidRPr="00BC691F">
        <w:rPr>
          <w:rFonts w:eastAsia="標楷體" w:hint="eastAsia"/>
          <w:sz w:val="28"/>
          <w:szCs w:val="28"/>
        </w:rPr>
        <w:t>完成出生登記且未滿</w:t>
      </w:r>
      <w:r w:rsidR="00616851" w:rsidRPr="00BC691F">
        <w:rPr>
          <w:rFonts w:eastAsia="標楷體" w:hint="eastAsia"/>
          <w:sz w:val="28"/>
          <w:szCs w:val="28"/>
        </w:rPr>
        <w:t>2</w:t>
      </w:r>
      <w:r w:rsidR="00616851" w:rsidRPr="00BC691F">
        <w:rPr>
          <w:rFonts w:eastAsia="標楷體" w:hint="eastAsia"/>
          <w:sz w:val="28"/>
          <w:szCs w:val="28"/>
        </w:rPr>
        <w:t>歲</w:t>
      </w:r>
      <w:r w:rsidR="00616851" w:rsidRPr="00BC691F">
        <w:rPr>
          <w:rFonts w:eastAsia="標楷體"/>
          <w:sz w:val="28"/>
          <w:szCs w:val="28"/>
        </w:rPr>
        <w:t>之兒童</w:t>
      </w:r>
      <w:r w:rsidR="00616851" w:rsidRPr="00BC691F">
        <w:rPr>
          <w:rFonts w:eastAsia="標楷體" w:hint="eastAsia"/>
          <w:sz w:val="28"/>
          <w:szCs w:val="28"/>
        </w:rPr>
        <w:t>，得先登記報名候補</w:t>
      </w:r>
      <w:r w:rsidR="000C75D8" w:rsidRPr="00BC691F">
        <w:rPr>
          <w:rFonts w:eastAsia="標楷體"/>
          <w:sz w:val="28"/>
          <w:szCs w:val="28"/>
        </w:rPr>
        <w:t>，</w:t>
      </w:r>
      <w:r w:rsidRPr="00BC691F">
        <w:rPr>
          <w:rFonts w:eastAsia="標楷體" w:hint="eastAsia"/>
          <w:sz w:val="28"/>
          <w:szCs w:val="28"/>
        </w:rPr>
        <w:t>惟開</w:t>
      </w:r>
      <w:r w:rsidR="005B5285" w:rsidRPr="00BC691F">
        <w:rPr>
          <w:rFonts w:eastAsia="標楷體" w:hint="eastAsia"/>
          <w:sz w:val="28"/>
          <w:szCs w:val="28"/>
        </w:rPr>
        <w:t>辦</w:t>
      </w:r>
      <w:r w:rsidRPr="00BC691F">
        <w:rPr>
          <w:rFonts w:eastAsia="標楷體" w:hint="eastAsia"/>
          <w:sz w:val="28"/>
          <w:szCs w:val="28"/>
        </w:rPr>
        <w:t>招生登記，須於收托日滿</w:t>
      </w:r>
      <w:r w:rsidRPr="00BC691F">
        <w:rPr>
          <w:rFonts w:eastAsia="標楷體" w:hint="eastAsia"/>
          <w:sz w:val="28"/>
          <w:szCs w:val="28"/>
        </w:rPr>
        <w:t>2</w:t>
      </w:r>
      <w:r w:rsidRPr="00BC691F">
        <w:rPr>
          <w:rFonts w:eastAsia="標楷體" w:hint="eastAsia"/>
          <w:sz w:val="28"/>
          <w:szCs w:val="28"/>
        </w:rPr>
        <w:t>足月之兒童，</w:t>
      </w:r>
      <w:r w:rsidR="0071357A" w:rsidRPr="00BC691F">
        <w:rPr>
          <w:rFonts w:eastAsia="標楷體" w:hint="eastAsia"/>
          <w:sz w:val="28"/>
          <w:szCs w:val="28"/>
        </w:rPr>
        <w:t>方得登記報名。</w:t>
      </w:r>
      <w:r w:rsidR="000C75D8" w:rsidRPr="00BC691F">
        <w:rPr>
          <w:rFonts w:eastAsia="標楷體"/>
          <w:sz w:val="28"/>
          <w:szCs w:val="28"/>
        </w:rPr>
        <w:t>並符合第</w:t>
      </w:r>
      <w:r w:rsidR="00616851" w:rsidRPr="00BC691F">
        <w:rPr>
          <w:rFonts w:eastAsia="標楷體" w:hint="eastAsia"/>
          <w:sz w:val="28"/>
          <w:szCs w:val="28"/>
        </w:rPr>
        <w:t>二</w:t>
      </w:r>
      <w:r w:rsidR="000C75D8" w:rsidRPr="00BC691F">
        <w:rPr>
          <w:rFonts w:eastAsia="標楷體"/>
          <w:sz w:val="28"/>
          <w:szCs w:val="28"/>
        </w:rPr>
        <w:t>項收托資格之ㄧ規定者</w:t>
      </w:r>
      <w:r w:rsidR="0071357A" w:rsidRPr="00BC691F">
        <w:rPr>
          <w:rFonts w:eastAsia="標楷體" w:hint="eastAsia"/>
          <w:sz w:val="28"/>
          <w:szCs w:val="28"/>
        </w:rPr>
        <w:t>。</w:t>
      </w:r>
    </w:p>
    <w:p w14:paraId="03EE2121" w14:textId="77777777" w:rsidR="000C75D8" w:rsidRPr="00BC691F" w:rsidRDefault="000C75D8" w:rsidP="008D28E6">
      <w:pPr>
        <w:pStyle w:val="a5"/>
        <w:numPr>
          <w:ilvl w:val="1"/>
          <w:numId w:val="47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/>
          <w:kern w:val="0"/>
          <w:sz w:val="28"/>
          <w:szCs w:val="28"/>
        </w:rPr>
        <w:t>收托資格：</w:t>
      </w:r>
    </w:p>
    <w:p w14:paraId="61799D38" w14:textId="77777777" w:rsidR="000C75D8" w:rsidRPr="00F642D5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/>
          <w:kern w:val="0"/>
          <w:sz w:val="28"/>
          <w:szCs w:val="28"/>
        </w:rPr>
        <w:t>兒童出生後即設籍本市或於報名登記日向前推算已連續設籍本市滿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BC691F">
        <w:rPr>
          <w:rFonts w:ascii="Times New Roman" w:eastAsia="標楷體"/>
          <w:kern w:val="0"/>
          <w:sz w:val="28"/>
          <w:szCs w:val="28"/>
        </w:rPr>
        <w:t>個月以上，且其父母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BC691F">
        <w:rPr>
          <w:rFonts w:ascii="Times New Roman" w:eastAsia="標楷體"/>
          <w:kern w:val="0"/>
          <w:sz w:val="28"/>
          <w:szCs w:val="28"/>
        </w:rPr>
        <w:t>或法定代理人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C691F">
        <w:rPr>
          <w:rFonts w:ascii="Times New Roman" w:eastAsia="標楷體"/>
          <w:kern w:val="0"/>
          <w:sz w:val="28"/>
          <w:szCs w:val="28"/>
        </w:rPr>
        <w:t>之ㄧ方於報名登記日向前推算已連續設籍本市滿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BC691F">
        <w:rPr>
          <w:rFonts w:ascii="Times New Roman" w:eastAsia="標楷體"/>
          <w:kern w:val="0"/>
          <w:sz w:val="28"/>
          <w:szCs w:val="28"/>
        </w:rPr>
        <w:t>個月</w:t>
      </w:r>
      <w:r w:rsidRPr="00F642D5">
        <w:rPr>
          <w:rFonts w:ascii="Times New Roman" w:eastAsia="標楷體"/>
          <w:kern w:val="0"/>
          <w:sz w:val="28"/>
          <w:szCs w:val="28"/>
        </w:rPr>
        <w:t>以上。</w:t>
      </w:r>
    </w:p>
    <w:p w14:paraId="119149F5" w14:textId="77777777" w:rsidR="000C75D8" w:rsidRPr="00BC691F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/>
          <w:kern w:val="0"/>
          <w:sz w:val="28"/>
          <w:szCs w:val="28"/>
        </w:rPr>
        <w:t>單親一方為新住民，尚未取得身分證或取得後即設籍本市惟未滿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F642D5">
        <w:rPr>
          <w:rFonts w:ascii="Times New Roman" w:eastAsia="標楷體"/>
          <w:kern w:val="0"/>
          <w:sz w:val="28"/>
          <w:szCs w:val="28"/>
        </w:rPr>
        <w:t>個月，並實際居</w:t>
      </w:r>
      <w:r w:rsidRPr="00BC691F">
        <w:rPr>
          <w:rFonts w:ascii="Times New Roman" w:eastAsia="標楷體"/>
          <w:kern w:val="0"/>
          <w:sz w:val="28"/>
          <w:szCs w:val="28"/>
        </w:rPr>
        <w:t>住本市滿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BC691F">
        <w:rPr>
          <w:rFonts w:ascii="Times New Roman" w:eastAsia="標楷體"/>
          <w:kern w:val="0"/>
          <w:sz w:val="28"/>
          <w:szCs w:val="28"/>
        </w:rPr>
        <w:t>個月以上，且兒童出生後即設籍本市或報名登記日向前推算連續設籍本市滿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BC691F">
        <w:rPr>
          <w:rFonts w:ascii="Times New Roman" w:eastAsia="標楷體"/>
          <w:kern w:val="0"/>
          <w:sz w:val="28"/>
          <w:szCs w:val="28"/>
        </w:rPr>
        <w:t>個月以上。</w:t>
      </w:r>
    </w:p>
    <w:p w14:paraId="0DCF02F7" w14:textId="3EFDAE20" w:rsidR="000C75D8" w:rsidRPr="00BC691F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/>
          <w:kern w:val="0"/>
          <w:sz w:val="28"/>
          <w:szCs w:val="28"/>
        </w:rPr>
        <w:t>提供辦理</w:t>
      </w:r>
      <w:r w:rsidR="000C75D8" w:rsidRPr="00BC691F">
        <w:rPr>
          <w:rFonts w:ascii="Times New Roman" w:eastAsia="標楷體"/>
          <w:kern w:val="0"/>
          <w:sz w:val="28"/>
          <w:szCs w:val="28"/>
        </w:rPr>
        <w:t>機構</w:t>
      </w:r>
      <w:r w:rsidRPr="00BC691F">
        <w:rPr>
          <w:rFonts w:ascii="Times New Roman" w:eastAsia="標楷體"/>
          <w:kern w:val="0"/>
          <w:sz w:val="28"/>
          <w:szCs w:val="28"/>
        </w:rPr>
        <w:t>場地之學校教職員工</w:t>
      </w:r>
      <w:r w:rsidR="001767E5" w:rsidRPr="00BC691F">
        <w:rPr>
          <w:rFonts w:ascii="Times New Roman" w:eastAsia="標楷體" w:hint="eastAsia"/>
          <w:kern w:val="0"/>
          <w:sz w:val="28"/>
          <w:szCs w:val="28"/>
        </w:rPr>
        <w:t>或</w:t>
      </w:r>
      <w:r w:rsidRPr="00BC691F">
        <w:rPr>
          <w:rFonts w:ascii="Times New Roman" w:eastAsia="標楷體"/>
          <w:kern w:val="0"/>
          <w:sz w:val="28"/>
          <w:szCs w:val="28"/>
        </w:rPr>
        <w:t>辦公大樓員工子女</w:t>
      </w:r>
      <w:r w:rsidR="00A93761" w:rsidRPr="00BC691F">
        <w:rPr>
          <w:rFonts w:ascii="Times New Roman" w:eastAsia="標楷體" w:hint="eastAsia"/>
          <w:kern w:val="0"/>
          <w:sz w:val="28"/>
          <w:szCs w:val="28"/>
        </w:rPr>
        <w:t>、</w:t>
      </w:r>
      <w:r w:rsidR="001767E5" w:rsidRPr="00BC691F">
        <w:rPr>
          <w:rFonts w:ascii="Times New Roman" w:eastAsia="標楷體" w:hint="eastAsia"/>
          <w:kern w:val="0"/>
          <w:sz w:val="28"/>
          <w:szCs w:val="28"/>
        </w:rPr>
        <w:t>社會住宅住戶子女</w:t>
      </w:r>
      <w:r w:rsidRPr="00BC691F">
        <w:rPr>
          <w:rFonts w:ascii="Times New Roman" w:eastAsia="標楷體"/>
          <w:kern w:val="0"/>
          <w:sz w:val="28"/>
          <w:szCs w:val="28"/>
        </w:rPr>
        <w:t>及</w:t>
      </w:r>
      <w:r w:rsidR="00AA3C41" w:rsidRPr="00BC691F">
        <w:rPr>
          <w:rFonts w:ascii="Times New Roman" w:eastAsia="標楷體" w:hAnsi="Times New Roman"/>
          <w:sz w:val="28"/>
          <w:szCs w:val="28"/>
        </w:rPr>
        <w:t>機構</w:t>
      </w:r>
      <w:r w:rsidRPr="00BC691F">
        <w:rPr>
          <w:rFonts w:ascii="Times New Roman" w:eastAsia="標楷體"/>
          <w:kern w:val="0"/>
          <w:sz w:val="28"/>
          <w:szCs w:val="28"/>
        </w:rPr>
        <w:t>員工子女，不受設籍限制。</w:t>
      </w:r>
    </w:p>
    <w:p w14:paraId="59B171BB" w14:textId="2D77544E" w:rsidR="00CA6552" w:rsidRPr="00732411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標楷體"/>
          <w:kern w:val="0"/>
          <w:sz w:val="28"/>
          <w:szCs w:val="28"/>
        </w:rPr>
        <w:t>法院裁定收養認可前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BC691F">
        <w:rPr>
          <w:rFonts w:ascii="Times New Roman" w:eastAsia="標楷體" w:hAnsi="標楷體"/>
          <w:kern w:val="0"/>
          <w:sz w:val="28"/>
          <w:szCs w:val="28"/>
        </w:rPr>
        <w:t>試養階段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C691F">
        <w:rPr>
          <w:rFonts w:ascii="Times New Roman" w:eastAsia="標楷體" w:hAnsi="標楷體"/>
          <w:kern w:val="0"/>
          <w:sz w:val="28"/>
          <w:szCs w:val="28"/>
        </w:rPr>
        <w:t>，</w:t>
      </w:r>
      <w:r w:rsidRPr="00BC691F">
        <w:rPr>
          <w:rFonts w:ascii="Times New Roman" w:eastAsia="標楷體" w:hAnsi="標楷體"/>
          <w:sz w:val="28"/>
          <w:szCs w:val="28"/>
        </w:rPr>
        <w:t>準收養人</w:t>
      </w:r>
      <w:r w:rsidRPr="00BC691F">
        <w:rPr>
          <w:rFonts w:ascii="Times New Roman" w:eastAsia="標楷體"/>
          <w:kern w:val="0"/>
          <w:sz w:val="28"/>
          <w:szCs w:val="28"/>
        </w:rPr>
        <w:t>於報名登記日向前推算已連續設籍本市滿</w:t>
      </w:r>
      <w:r w:rsidRPr="00BC691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BC691F">
        <w:rPr>
          <w:rFonts w:ascii="Times New Roman" w:eastAsia="標楷體"/>
          <w:kern w:val="0"/>
          <w:sz w:val="28"/>
          <w:szCs w:val="28"/>
        </w:rPr>
        <w:t>個月以上</w:t>
      </w:r>
      <w:r w:rsidRPr="00BC691F">
        <w:rPr>
          <w:rFonts w:ascii="Times New Roman" w:eastAsia="標楷體" w:hAnsi="標楷體"/>
          <w:sz w:val="28"/>
          <w:szCs w:val="28"/>
        </w:rPr>
        <w:t>，</w:t>
      </w:r>
      <w:r w:rsidRPr="00F642D5">
        <w:rPr>
          <w:rFonts w:ascii="Times New Roman" w:eastAsia="標楷體" w:hAnsi="標楷體"/>
          <w:sz w:val="28"/>
          <w:szCs w:val="28"/>
        </w:rPr>
        <w:t>收養童不受設籍限制。</w:t>
      </w:r>
    </w:p>
    <w:p w14:paraId="62EFFB37" w14:textId="6B6387B2" w:rsidR="00732411" w:rsidRPr="00BC691F" w:rsidRDefault="00732411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lastRenderedPageBreak/>
        <w:t>社會局服務中之脆弱家庭個案</w:t>
      </w:r>
      <w:r w:rsidR="009E0EDE" w:rsidRPr="00BC691F">
        <w:rPr>
          <w:rFonts w:ascii="Times New Roman" w:eastAsia="標楷體" w:hAnsi="Times New Roman" w:hint="eastAsia"/>
          <w:sz w:val="28"/>
          <w:szCs w:val="28"/>
        </w:rPr>
        <w:t>、兒童保護個案</w:t>
      </w:r>
      <w:r w:rsidRPr="00BC691F">
        <w:rPr>
          <w:rFonts w:ascii="Times New Roman" w:eastAsia="標楷體" w:hAnsi="Times New Roman" w:hint="eastAsia"/>
          <w:sz w:val="28"/>
          <w:szCs w:val="28"/>
        </w:rPr>
        <w:t>並經社工轉介之兒童不受設籍限制。</w:t>
      </w:r>
    </w:p>
    <w:p w14:paraId="0764EF06" w14:textId="77777777" w:rsidR="006561C9" w:rsidRPr="00BC691F" w:rsidRDefault="000C75D8" w:rsidP="008D28E6">
      <w:pPr>
        <w:pStyle w:val="a5"/>
        <w:spacing w:line="50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/>
          <w:sz w:val="28"/>
          <w:szCs w:val="28"/>
        </w:rPr>
        <w:t>肆、</w:t>
      </w:r>
      <w:r w:rsidR="006561C9" w:rsidRPr="00BC691F">
        <w:rPr>
          <w:rFonts w:ascii="Times New Roman" w:eastAsia="標楷體" w:hAnsi="Times New Roman"/>
          <w:sz w:val="28"/>
          <w:szCs w:val="28"/>
        </w:rPr>
        <w:t>收托名額、收托順序及遞補方式：</w:t>
      </w:r>
    </w:p>
    <w:p w14:paraId="463275B9" w14:textId="77777777" w:rsidR="006561C9" w:rsidRPr="00BC691F" w:rsidRDefault="000C75D8" w:rsidP="008D28E6">
      <w:pPr>
        <w:pStyle w:val="a5"/>
        <w:numPr>
          <w:ilvl w:val="0"/>
          <w:numId w:val="45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/>
          <w:sz w:val="28"/>
          <w:szCs w:val="28"/>
        </w:rPr>
        <w:t>機構</w:t>
      </w:r>
      <w:r w:rsidR="006561C9" w:rsidRPr="00BC691F">
        <w:rPr>
          <w:rFonts w:ascii="Times New Roman" w:eastAsia="標楷體"/>
          <w:sz w:val="28"/>
          <w:szCs w:val="28"/>
        </w:rPr>
        <w:t>收托名額，依據各</w:t>
      </w:r>
      <w:r w:rsidRPr="00BC691F">
        <w:rPr>
          <w:rFonts w:ascii="Times New Roman" w:eastAsia="標楷體"/>
          <w:sz w:val="28"/>
          <w:szCs w:val="28"/>
        </w:rPr>
        <w:t>機構</w:t>
      </w:r>
      <w:r w:rsidR="006561C9" w:rsidRPr="00BC691F">
        <w:rPr>
          <w:rFonts w:ascii="Times New Roman" w:eastAsia="標楷體"/>
          <w:sz w:val="28"/>
          <w:szCs w:val="28"/>
        </w:rPr>
        <w:t>實際收托數為準。</w:t>
      </w:r>
    </w:p>
    <w:p w14:paraId="18DB0B0F" w14:textId="77777777" w:rsidR="006561C9" w:rsidRPr="00BC691F" w:rsidRDefault="006561C9" w:rsidP="008D28E6">
      <w:pPr>
        <w:pStyle w:val="a5"/>
        <w:numPr>
          <w:ilvl w:val="0"/>
          <w:numId w:val="45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/>
          <w:sz w:val="28"/>
          <w:szCs w:val="28"/>
        </w:rPr>
        <w:t>依下列身分類別優先序位明定錄取名額：</w:t>
      </w:r>
    </w:p>
    <w:p w14:paraId="2ACC3C36" w14:textId="77777777" w:rsidR="005E4238" w:rsidRPr="00BC691F" w:rsidRDefault="005E4238" w:rsidP="005E4238">
      <w:pPr>
        <w:pStyle w:val="a5"/>
        <w:numPr>
          <w:ilvl w:val="0"/>
          <w:numId w:val="10"/>
        </w:numPr>
        <w:tabs>
          <w:tab w:val="clear" w:pos="1594"/>
        </w:tabs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第一順位：</w:t>
      </w:r>
    </w:p>
    <w:p w14:paraId="2643F18D" w14:textId="299B97B9" w:rsidR="006561C9" w:rsidRPr="00BC691F" w:rsidRDefault="006561C9" w:rsidP="004847CB">
      <w:pPr>
        <w:pStyle w:val="a5"/>
        <w:numPr>
          <w:ilvl w:val="1"/>
          <w:numId w:val="10"/>
        </w:numPr>
        <w:tabs>
          <w:tab w:val="clear" w:pos="1954"/>
        </w:tabs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/>
          <w:sz w:val="28"/>
          <w:szCs w:val="28"/>
        </w:rPr>
        <w:t>弱勢家庭兒童：</w:t>
      </w:r>
      <w:r w:rsidR="000C75D8" w:rsidRPr="00BC691F">
        <w:rPr>
          <w:rFonts w:ascii="Times New Roman" w:eastAsia="標楷體" w:hAnsi="Times New Roman"/>
          <w:sz w:val="28"/>
          <w:szCs w:val="28"/>
        </w:rPr>
        <w:t>家園收托名額至少</w:t>
      </w:r>
      <w:r w:rsidR="000C75D8" w:rsidRPr="00BC691F">
        <w:rPr>
          <w:rFonts w:ascii="Times New Roman" w:eastAsia="標楷體" w:hAnsi="Times New Roman"/>
          <w:sz w:val="28"/>
          <w:szCs w:val="28"/>
        </w:rPr>
        <w:t>2</w:t>
      </w:r>
      <w:r w:rsidR="000C75D8" w:rsidRPr="00BC691F">
        <w:rPr>
          <w:rFonts w:ascii="Times New Roman" w:eastAsia="標楷體" w:hAnsi="Times New Roman"/>
          <w:sz w:val="28"/>
          <w:szCs w:val="28"/>
        </w:rPr>
        <w:t>名</w:t>
      </w:r>
      <w:r w:rsidR="000C75D8" w:rsidRPr="00C02A3F">
        <w:rPr>
          <w:rFonts w:ascii="Times New Roman" w:eastAsia="標楷體" w:hAnsi="Times New Roman"/>
          <w:sz w:val="28"/>
          <w:szCs w:val="28"/>
        </w:rPr>
        <w:t>；公托</w:t>
      </w:r>
      <w:r w:rsidR="00AA3C41" w:rsidRPr="00C02A3F">
        <w:rPr>
          <w:rFonts w:ascii="Times New Roman" w:eastAsia="標楷體" w:hAnsi="Times New Roman"/>
          <w:sz w:val="28"/>
          <w:szCs w:val="28"/>
        </w:rPr>
        <w:t>收托名額為</w:t>
      </w:r>
      <w:r w:rsidRPr="00C02A3F">
        <w:rPr>
          <w:rFonts w:ascii="Times New Roman" w:eastAsia="標楷體" w:hAnsi="Times New Roman"/>
          <w:sz w:val="28"/>
          <w:szCs w:val="28"/>
        </w:rPr>
        <w:t>總收托人數</w:t>
      </w:r>
      <w:r w:rsidR="00EC341D" w:rsidRPr="00C02A3F">
        <w:rPr>
          <w:rFonts w:ascii="Times New Roman" w:eastAsia="標楷體" w:hAnsi="Times New Roman" w:hint="eastAsia"/>
          <w:sz w:val="28"/>
          <w:szCs w:val="28"/>
        </w:rPr>
        <w:t>10</w:t>
      </w:r>
      <w:r w:rsidRPr="00C02A3F">
        <w:rPr>
          <w:rFonts w:ascii="Times New Roman" w:eastAsia="標楷體" w:hAnsi="Times New Roman"/>
          <w:sz w:val="28"/>
          <w:szCs w:val="28"/>
        </w:rPr>
        <w:t>%</w:t>
      </w:r>
      <w:r w:rsidR="00EC341D" w:rsidRPr="00C02A3F">
        <w:rPr>
          <w:rFonts w:ascii="Times New Roman" w:eastAsia="標楷體" w:hAnsi="Times New Roman"/>
          <w:sz w:val="28"/>
          <w:szCs w:val="28"/>
        </w:rPr>
        <w:t>，如收托名額未滿</w:t>
      </w:r>
      <w:r w:rsidRPr="00C02A3F">
        <w:rPr>
          <w:rFonts w:ascii="Times New Roman" w:eastAsia="標楷體" w:hAnsi="Times New Roman"/>
          <w:sz w:val="28"/>
          <w:szCs w:val="28"/>
        </w:rPr>
        <w:t>，</w:t>
      </w:r>
      <w:r w:rsidR="00EC341D" w:rsidRPr="00C02A3F">
        <w:rPr>
          <w:rFonts w:ascii="Times New Roman" w:eastAsia="標楷體" w:hAnsi="Times New Roman" w:hint="eastAsia"/>
          <w:sz w:val="28"/>
          <w:szCs w:val="28"/>
        </w:rPr>
        <w:t>應</w:t>
      </w:r>
      <w:r w:rsidRPr="00C02A3F">
        <w:rPr>
          <w:rFonts w:ascii="Times New Roman" w:eastAsia="標楷體" w:hAnsi="Times New Roman"/>
          <w:sz w:val="28"/>
          <w:szCs w:val="28"/>
        </w:rPr>
        <w:t>保留</w:t>
      </w:r>
      <w:r w:rsidRPr="00EC341D">
        <w:rPr>
          <w:rFonts w:ascii="Times New Roman" w:eastAsia="標楷體" w:hAnsi="Times New Roman"/>
          <w:sz w:val="28"/>
          <w:szCs w:val="28"/>
        </w:rPr>
        <w:t>名額。</w:t>
      </w:r>
    </w:p>
    <w:p w14:paraId="6F667C64" w14:textId="77777777" w:rsidR="005E4238" w:rsidRPr="00BC691F" w:rsidRDefault="005E4238" w:rsidP="004847CB">
      <w:pPr>
        <w:pStyle w:val="a5"/>
        <w:numPr>
          <w:ilvl w:val="2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低收入戶、中低收入戶、本局服務中之脆弱家庭、兒童保護個案、特殊境遇家庭。</w:t>
      </w:r>
    </w:p>
    <w:p w14:paraId="6962EA93" w14:textId="77777777" w:rsidR="005E4238" w:rsidRPr="00BC691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發展遲緩或持有身心障礙證明之兒童。</w:t>
      </w:r>
    </w:p>
    <w:p w14:paraId="23A657FC" w14:textId="77777777" w:rsidR="005E4238" w:rsidRPr="00BC691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單親或未成年父母家庭。</w:t>
      </w:r>
    </w:p>
    <w:p w14:paraId="20AAA3BC" w14:textId="77777777" w:rsidR="005E4238" w:rsidRPr="00BC691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家庭失功能之弱勢隔代教養家庭。</w:t>
      </w:r>
    </w:p>
    <w:p w14:paraId="0E1F4902" w14:textId="0E0D45D9" w:rsidR="005E4238" w:rsidRPr="00BC691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身心障礙者家庭</w:t>
      </w:r>
      <w:r w:rsidR="00CD33C6" w:rsidRPr="00BC691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43C6782" w14:textId="126F8FA5" w:rsidR="006561C9" w:rsidRPr="00BC691F" w:rsidRDefault="00CD33C6" w:rsidP="00CD33C6">
      <w:pPr>
        <w:pStyle w:val="a5"/>
        <w:numPr>
          <w:ilvl w:val="2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原住民兒童、新住民、受刑人家庭。</w:t>
      </w:r>
    </w:p>
    <w:p w14:paraId="33F1C100" w14:textId="6BB725CE" w:rsidR="005E4238" w:rsidRPr="00BC691F" w:rsidRDefault="005E4238" w:rsidP="004847CB">
      <w:pPr>
        <w:pStyle w:val="a5"/>
        <w:numPr>
          <w:ilvl w:val="0"/>
          <w:numId w:val="10"/>
        </w:numPr>
        <w:tabs>
          <w:tab w:val="clear" w:pos="1594"/>
        </w:tabs>
        <w:spacing w:line="500" w:lineRule="exact"/>
        <w:ind w:leftChars="0" w:left="1701" w:hanging="567"/>
        <w:jc w:val="both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第二順位：</w:t>
      </w:r>
      <w:bookmarkStart w:id="0" w:name="_Hlk150530875"/>
      <w:r w:rsidRPr="00BC691F">
        <w:rPr>
          <w:rFonts w:ascii="Times New Roman" w:eastAsia="標楷體" w:hAnsi="Times New Roman" w:hint="eastAsia"/>
          <w:sz w:val="28"/>
          <w:szCs w:val="28"/>
        </w:rPr>
        <w:t>提供辦理機構場地之學校或辦公大樓員工子女、社會住宅或機構建物所在之社區住戶子女</w:t>
      </w:r>
      <w:r w:rsidR="001767E5" w:rsidRPr="00BC691F">
        <w:rPr>
          <w:rFonts w:ascii="Times New Roman" w:eastAsia="標楷體" w:hAnsi="Times New Roman" w:hint="eastAsia"/>
          <w:sz w:val="28"/>
          <w:szCs w:val="28"/>
        </w:rPr>
        <w:t>及</w:t>
      </w:r>
      <w:bookmarkEnd w:id="0"/>
      <w:r w:rsidRPr="00BC691F">
        <w:rPr>
          <w:rFonts w:ascii="Times New Roman" w:eastAsia="標楷體" w:hAnsi="Times New Roman" w:hint="eastAsia"/>
          <w:sz w:val="28"/>
          <w:szCs w:val="28"/>
        </w:rPr>
        <w:t>機構員工子女：家園收托名額以</w:t>
      </w:r>
      <w:r w:rsidRPr="00BC691F">
        <w:rPr>
          <w:rFonts w:ascii="Times New Roman" w:eastAsia="標楷體" w:hAnsi="Times New Roman" w:hint="eastAsia"/>
          <w:sz w:val="28"/>
          <w:szCs w:val="28"/>
        </w:rPr>
        <w:t>2</w:t>
      </w:r>
      <w:r w:rsidRPr="00BC691F">
        <w:rPr>
          <w:rFonts w:ascii="Times New Roman" w:eastAsia="標楷體" w:hAnsi="Times New Roman" w:hint="eastAsia"/>
          <w:sz w:val="28"/>
          <w:szCs w:val="28"/>
        </w:rPr>
        <w:t>名為限；公托收托名額以總收托人數</w:t>
      </w:r>
      <w:r w:rsidRPr="00BC691F">
        <w:rPr>
          <w:rFonts w:ascii="Times New Roman" w:eastAsia="標楷體" w:hAnsi="Times New Roman" w:hint="eastAsia"/>
          <w:sz w:val="28"/>
          <w:szCs w:val="28"/>
        </w:rPr>
        <w:t>10%</w:t>
      </w:r>
      <w:r w:rsidRPr="00BC691F">
        <w:rPr>
          <w:rFonts w:ascii="Times New Roman" w:eastAsia="標楷體" w:hAnsi="Times New Roman" w:hint="eastAsia"/>
          <w:sz w:val="28"/>
          <w:szCs w:val="28"/>
        </w:rPr>
        <w:t>為限，其中員工子女至少</w:t>
      </w:r>
      <w:r w:rsidRPr="00BC691F">
        <w:rPr>
          <w:rFonts w:ascii="Times New Roman" w:eastAsia="標楷體" w:hAnsi="Times New Roman" w:hint="eastAsia"/>
          <w:sz w:val="28"/>
          <w:szCs w:val="28"/>
        </w:rPr>
        <w:t>1</w:t>
      </w:r>
      <w:r w:rsidRPr="00BC691F">
        <w:rPr>
          <w:rFonts w:ascii="Times New Roman" w:eastAsia="標楷體" w:hAnsi="Times New Roman" w:hint="eastAsia"/>
          <w:sz w:val="28"/>
          <w:szCs w:val="28"/>
        </w:rPr>
        <w:t>名。</w:t>
      </w:r>
    </w:p>
    <w:p w14:paraId="56347728" w14:textId="77777777" w:rsidR="005E4238" w:rsidRPr="00BC691F" w:rsidRDefault="005E4238" w:rsidP="005E4238">
      <w:pPr>
        <w:pStyle w:val="a5"/>
        <w:numPr>
          <w:ilvl w:val="0"/>
          <w:numId w:val="10"/>
        </w:numPr>
        <w:tabs>
          <w:tab w:val="clear" w:pos="1594"/>
          <w:tab w:val="num" w:pos="1701"/>
        </w:tabs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BC691F">
        <w:rPr>
          <w:rFonts w:ascii="Times New Roman" w:eastAsia="標楷體" w:hAnsi="Times New Roman" w:hint="eastAsia"/>
          <w:sz w:val="28"/>
          <w:szCs w:val="28"/>
        </w:rPr>
        <w:t>第三順位：</w:t>
      </w:r>
    </w:p>
    <w:p w14:paraId="552AB1A0" w14:textId="24EC86C4" w:rsidR="00265B36" w:rsidRPr="00265B36" w:rsidRDefault="006561C9" w:rsidP="00AA2FB4">
      <w:pPr>
        <w:pStyle w:val="a5"/>
        <w:numPr>
          <w:ilvl w:val="1"/>
          <w:numId w:val="10"/>
        </w:numPr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265B36">
        <w:rPr>
          <w:rFonts w:ascii="Times New Roman" w:eastAsia="標楷體" w:hAnsi="Times New Roman"/>
          <w:sz w:val="28"/>
          <w:szCs w:val="28"/>
        </w:rPr>
        <w:t>雙、多胞胎或家庭有</w:t>
      </w:r>
      <w:r w:rsidR="00736AAB" w:rsidRPr="00265B36">
        <w:rPr>
          <w:rFonts w:ascii="Times New Roman" w:eastAsia="標楷體" w:hAnsi="Times New Roman" w:hint="eastAsia"/>
          <w:sz w:val="28"/>
          <w:szCs w:val="28"/>
        </w:rPr>
        <w:t>兩</w:t>
      </w:r>
      <w:r w:rsidRPr="00265B36">
        <w:rPr>
          <w:rFonts w:ascii="Times New Roman" w:eastAsia="標楷體" w:hAnsi="Times New Roman"/>
          <w:sz w:val="28"/>
          <w:szCs w:val="28"/>
        </w:rPr>
        <w:t>名以上兄弟姐妹之兒童：</w:t>
      </w:r>
      <w:r w:rsidR="00AA3C41" w:rsidRPr="00265B36">
        <w:rPr>
          <w:rFonts w:ascii="Times New Roman" w:eastAsia="標楷體" w:hAnsi="Times New Roman"/>
          <w:sz w:val="28"/>
          <w:szCs w:val="28"/>
        </w:rPr>
        <w:t>家園收托名額以</w:t>
      </w:r>
      <w:r w:rsidR="00AA3C41" w:rsidRPr="00265B36">
        <w:rPr>
          <w:rFonts w:ascii="Times New Roman" w:eastAsia="標楷體" w:hAnsi="Times New Roman"/>
          <w:sz w:val="28"/>
          <w:szCs w:val="28"/>
        </w:rPr>
        <w:t>1</w:t>
      </w:r>
      <w:r w:rsidR="00AA3C41" w:rsidRPr="00265B36">
        <w:rPr>
          <w:rFonts w:ascii="Times New Roman" w:eastAsia="標楷體" w:hAnsi="Times New Roman"/>
          <w:sz w:val="28"/>
          <w:szCs w:val="28"/>
        </w:rPr>
        <w:t>名為限</w:t>
      </w:r>
      <w:r w:rsidR="0046268C" w:rsidRPr="00265B36">
        <w:rPr>
          <w:rFonts w:ascii="Times New Roman" w:eastAsia="標楷體" w:hAnsi="Times New Roman"/>
          <w:sz w:val="28"/>
          <w:szCs w:val="28"/>
        </w:rPr>
        <w:t>，</w:t>
      </w:r>
      <w:r w:rsidR="005B094B" w:rsidRPr="00265B36">
        <w:rPr>
          <w:rFonts w:ascii="Times New Roman" w:eastAsia="標楷體" w:hAnsi="Times New Roman"/>
          <w:sz w:val="28"/>
          <w:szCs w:val="28"/>
        </w:rPr>
        <w:t>如</w:t>
      </w:r>
      <w:r w:rsidR="005B094B" w:rsidRPr="00265B36">
        <w:rPr>
          <w:rFonts w:ascii="Times New Roman" w:eastAsia="標楷體" w:hAnsi="Times New Roman" w:hint="eastAsia"/>
          <w:sz w:val="28"/>
          <w:szCs w:val="28"/>
        </w:rPr>
        <w:t>尚</w:t>
      </w:r>
      <w:r w:rsidR="002C145B" w:rsidRPr="00265B36">
        <w:rPr>
          <w:rFonts w:ascii="Times New Roman" w:eastAsia="標楷體" w:hAnsi="Times New Roman"/>
          <w:sz w:val="28"/>
          <w:szCs w:val="28"/>
        </w:rPr>
        <w:t>有名額，雙、多胞胎得依序同時入托</w:t>
      </w:r>
      <w:r w:rsidR="00AA3C41" w:rsidRPr="00265B36">
        <w:rPr>
          <w:rFonts w:ascii="Times New Roman" w:eastAsia="標楷體" w:hAnsi="Times New Roman"/>
          <w:sz w:val="28"/>
          <w:szCs w:val="28"/>
        </w:rPr>
        <w:t>；公托收托名額以總收托人數</w:t>
      </w:r>
      <w:r w:rsidR="00AA3C41" w:rsidRPr="00265B36">
        <w:rPr>
          <w:rFonts w:ascii="Times New Roman" w:eastAsia="標楷體" w:hAnsi="Times New Roman"/>
          <w:sz w:val="28"/>
          <w:szCs w:val="28"/>
        </w:rPr>
        <w:t>10%</w:t>
      </w:r>
      <w:r w:rsidR="00AA3C41" w:rsidRPr="00265B36">
        <w:rPr>
          <w:rFonts w:ascii="Times New Roman" w:eastAsia="標楷體" w:hAnsi="Times New Roman"/>
          <w:sz w:val="28"/>
          <w:szCs w:val="28"/>
        </w:rPr>
        <w:t>為限。</w:t>
      </w:r>
    </w:p>
    <w:p w14:paraId="41BF77B1" w14:textId="315641E5" w:rsidR="006561C9" w:rsidRPr="00C02A3F" w:rsidRDefault="006561C9" w:rsidP="00AA2FB4">
      <w:pPr>
        <w:pStyle w:val="a5"/>
        <w:numPr>
          <w:ilvl w:val="1"/>
          <w:numId w:val="10"/>
        </w:numPr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265B36">
        <w:rPr>
          <w:rFonts w:ascii="Times New Roman" w:eastAsia="標楷體" w:hAnsi="Times New Roman"/>
          <w:sz w:val="28"/>
          <w:szCs w:val="28"/>
        </w:rPr>
        <w:t>本市</w:t>
      </w:r>
      <w:r w:rsidRPr="00C02A3F">
        <w:rPr>
          <w:rFonts w:ascii="Times New Roman" w:eastAsia="標楷體" w:hAnsi="Times New Roman"/>
          <w:sz w:val="28"/>
          <w:szCs w:val="28"/>
        </w:rPr>
        <w:t>兒童。</w:t>
      </w:r>
    </w:p>
    <w:p w14:paraId="43AD4890" w14:textId="0B3B4022" w:rsidR="00265B36" w:rsidRPr="00C02A3F" w:rsidRDefault="00265B36" w:rsidP="00265B36">
      <w:pPr>
        <w:spacing w:line="500" w:lineRule="exact"/>
        <w:ind w:leftChars="500" w:left="1200"/>
        <w:jc w:val="both"/>
        <w:rPr>
          <w:rFonts w:eastAsia="標楷體"/>
          <w:sz w:val="28"/>
          <w:szCs w:val="28"/>
        </w:rPr>
      </w:pPr>
      <w:r w:rsidRPr="00C02A3F">
        <w:rPr>
          <w:rFonts w:eastAsia="標楷體" w:hint="eastAsia"/>
          <w:sz w:val="28"/>
          <w:szCs w:val="28"/>
        </w:rPr>
        <w:t>以上順位</w:t>
      </w:r>
      <w:r w:rsidR="00EC341D" w:rsidRPr="00C02A3F">
        <w:rPr>
          <w:rFonts w:eastAsia="標楷體" w:hint="eastAsia"/>
          <w:sz w:val="28"/>
          <w:szCs w:val="28"/>
        </w:rPr>
        <w:t>如未達收托比例，</w:t>
      </w:r>
      <w:r w:rsidRPr="00C02A3F">
        <w:rPr>
          <w:rFonts w:eastAsia="標楷體" w:hint="eastAsia"/>
          <w:sz w:val="28"/>
          <w:szCs w:val="28"/>
        </w:rPr>
        <w:t>除弱勢家庭兒童</w:t>
      </w:r>
      <w:r w:rsidR="00EC341D" w:rsidRPr="00C02A3F">
        <w:rPr>
          <w:rFonts w:eastAsia="標楷體" w:hint="eastAsia"/>
          <w:sz w:val="28"/>
          <w:szCs w:val="28"/>
        </w:rPr>
        <w:t>有</w:t>
      </w:r>
      <w:r w:rsidRPr="00C02A3F">
        <w:rPr>
          <w:rFonts w:eastAsia="標楷體" w:hint="eastAsia"/>
          <w:sz w:val="28"/>
          <w:szCs w:val="28"/>
        </w:rPr>
        <w:t>固定保留名額以外，得以一般</w:t>
      </w:r>
      <w:r w:rsidR="00957640" w:rsidRPr="00C02A3F">
        <w:rPr>
          <w:rFonts w:eastAsia="標楷體" w:hint="eastAsia"/>
          <w:sz w:val="28"/>
          <w:szCs w:val="28"/>
        </w:rPr>
        <w:t>家庭</w:t>
      </w:r>
      <w:r w:rsidRPr="00C02A3F">
        <w:rPr>
          <w:rFonts w:eastAsia="標楷體" w:hint="eastAsia"/>
          <w:sz w:val="28"/>
          <w:szCs w:val="28"/>
        </w:rPr>
        <w:t>兒童遞補。</w:t>
      </w:r>
    </w:p>
    <w:p w14:paraId="695FA81A" w14:textId="77777777" w:rsidR="00AA3C41" w:rsidRPr="00F642D5" w:rsidRDefault="00AA3C41" w:rsidP="004847CB">
      <w:pPr>
        <w:pStyle w:val="a5"/>
        <w:numPr>
          <w:ilvl w:val="0"/>
          <w:numId w:val="45"/>
        </w:numPr>
        <w:spacing w:line="50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C02A3F">
        <w:rPr>
          <w:rFonts w:ascii="Times New Roman" w:eastAsia="標楷體"/>
          <w:sz w:val="28"/>
          <w:szCs w:val="28"/>
        </w:rPr>
        <w:t>各新設機構招生</w:t>
      </w:r>
      <w:r w:rsidRPr="00F642D5">
        <w:rPr>
          <w:rFonts w:ascii="Times New Roman" w:eastAsia="標楷體"/>
          <w:sz w:val="28"/>
          <w:szCs w:val="28"/>
        </w:rPr>
        <w:t>公告期間，</w:t>
      </w:r>
      <w:r w:rsidRPr="00F642D5">
        <w:rPr>
          <w:rFonts w:ascii="Times New Roman" w:eastAsia="標楷體" w:hAnsi="Times New Roman"/>
          <w:sz w:val="28"/>
          <w:szCs w:val="28"/>
        </w:rPr>
        <w:t>各身分類別報名人數超過收托名額時，採抽籤決定</w:t>
      </w:r>
      <w:r w:rsidRPr="00F642D5">
        <w:rPr>
          <w:rFonts w:ascii="Times New Roman" w:eastAsia="標楷體" w:hAnsi="Times New Roman"/>
          <w:sz w:val="28"/>
          <w:szCs w:val="28"/>
        </w:rPr>
        <w:t>(</w:t>
      </w:r>
      <w:r w:rsidRPr="00F642D5">
        <w:rPr>
          <w:rFonts w:ascii="Times New Roman" w:eastAsia="標楷體" w:hAnsi="Times New Roman"/>
          <w:sz w:val="28"/>
          <w:szCs w:val="28"/>
        </w:rPr>
        <w:t>同胞胎者視為一組</w:t>
      </w:r>
      <w:r w:rsidRPr="00F642D5">
        <w:rPr>
          <w:rFonts w:ascii="Times New Roman" w:eastAsia="標楷體" w:hAnsi="Times New Roman"/>
          <w:sz w:val="28"/>
          <w:szCs w:val="28"/>
        </w:rPr>
        <w:t>)</w:t>
      </w:r>
      <w:r w:rsidRPr="00F642D5">
        <w:rPr>
          <w:rFonts w:ascii="Times New Roman" w:eastAsia="標楷體" w:hAnsi="Times New Roman"/>
          <w:sz w:val="28"/>
          <w:szCs w:val="28"/>
        </w:rPr>
        <w:t>，如未抽中</w:t>
      </w:r>
      <w:r w:rsidRPr="00F642D5">
        <w:rPr>
          <w:rFonts w:ascii="Times New Roman" w:eastAsia="標楷體"/>
          <w:sz w:val="28"/>
          <w:szCs w:val="28"/>
        </w:rPr>
        <w:t>名額而未能入托之兒童，機構應於招生時決定備取順序；遇缺額時應優先遞補弱勢家庭兒童，並視出缺</w:t>
      </w:r>
      <w:r w:rsidRPr="00F642D5">
        <w:rPr>
          <w:rFonts w:ascii="Times New Roman" w:eastAsia="標楷體"/>
          <w:sz w:val="28"/>
          <w:szCs w:val="28"/>
        </w:rPr>
        <w:lastRenderedPageBreak/>
        <w:t>年齡及身分類別於備取名單內依序通知入托。公告期間結束後始申請收托者，亦依申請時間及身分類別先後排序於前述備取順序之後。</w:t>
      </w:r>
    </w:p>
    <w:p w14:paraId="15C0CF61" w14:textId="77777777" w:rsidR="00215EE2" w:rsidRPr="00F642D5" w:rsidRDefault="006561C9" w:rsidP="004847CB">
      <w:pPr>
        <w:pStyle w:val="a5"/>
        <w:numPr>
          <w:ilvl w:val="0"/>
          <w:numId w:val="45"/>
        </w:numPr>
        <w:spacing w:line="50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/>
          <w:sz w:val="28"/>
          <w:szCs w:val="28"/>
        </w:rPr>
        <w:t>上述備取名額限定為核定收托人數之</w:t>
      </w:r>
      <w:r w:rsidRPr="00F642D5">
        <w:rPr>
          <w:rFonts w:ascii="Times New Roman" w:eastAsia="標楷體" w:hAnsi="Times New Roman"/>
          <w:sz w:val="28"/>
          <w:szCs w:val="28"/>
        </w:rPr>
        <w:t>2</w:t>
      </w:r>
      <w:r w:rsidRPr="00F642D5">
        <w:rPr>
          <w:rFonts w:ascii="Times New Roman" w:eastAsia="標楷體"/>
          <w:sz w:val="28"/>
          <w:szCs w:val="28"/>
        </w:rPr>
        <w:t>倍，惟弱勢家庭兒童登記報名時不受</w:t>
      </w:r>
      <w:r w:rsidRPr="00F642D5">
        <w:rPr>
          <w:rFonts w:ascii="Times New Roman" w:eastAsia="標楷體" w:hAnsi="Times New Roman"/>
          <w:sz w:val="28"/>
          <w:szCs w:val="28"/>
        </w:rPr>
        <w:t>2</w:t>
      </w:r>
      <w:r w:rsidRPr="00F642D5">
        <w:rPr>
          <w:rFonts w:ascii="Times New Roman" w:eastAsia="標楷體"/>
          <w:sz w:val="28"/>
          <w:szCs w:val="28"/>
        </w:rPr>
        <w:t>倍限制。</w:t>
      </w:r>
    </w:p>
    <w:p w14:paraId="20E07F3A" w14:textId="77777777" w:rsidR="006561C9" w:rsidRPr="00F642D5" w:rsidRDefault="00AA3C41" w:rsidP="008D28E6">
      <w:pPr>
        <w:snapToGrid w:val="0"/>
        <w:spacing w:line="500" w:lineRule="exact"/>
        <w:ind w:left="630" w:hangingChars="225" w:hanging="630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伍</w:t>
      </w:r>
      <w:r w:rsidR="006561C9" w:rsidRPr="00F642D5">
        <w:rPr>
          <w:rFonts w:eastAsia="標楷體"/>
          <w:sz w:val="28"/>
          <w:szCs w:val="28"/>
        </w:rPr>
        <w:t>、報名方式及注意事項：</w:t>
      </w:r>
    </w:p>
    <w:p w14:paraId="5F7D9661" w14:textId="77777777" w:rsidR="006561C9" w:rsidRPr="00F642D5" w:rsidRDefault="006561C9" w:rsidP="008D28E6">
      <w:pPr>
        <w:snapToGrid w:val="0"/>
        <w:spacing w:line="500" w:lineRule="exact"/>
        <w:ind w:leftChars="225" w:left="1080" w:hangingChars="193" w:hanging="540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一、申請收托應填具申請書，並檢具新式戶口名簿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需有顯示記事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及相關身分證明文件，由家長親自或委託他人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需攜帶授權書及受委託人身分證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至</w:t>
      </w:r>
      <w:r w:rsidR="00200FB2" w:rsidRPr="00F642D5">
        <w:rPr>
          <w:rFonts w:eastAsia="標楷體"/>
          <w:sz w:val="28"/>
          <w:szCs w:val="28"/>
        </w:rPr>
        <w:t>機構</w:t>
      </w:r>
      <w:r w:rsidRPr="00F642D5">
        <w:rPr>
          <w:rFonts w:eastAsia="標楷體"/>
          <w:sz w:val="28"/>
          <w:szCs w:val="28"/>
        </w:rPr>
        <w:t>申請。</w:t>
      </w:r>
    </w:p>
    <w:p w14:paraId="6FFEFDEC" w14:textId="77777777" w:rsidR="006561C9" w:rsidRPr="00F642D5" w:rsidRDefault="006561C9" w:rsidP="008D28E6">
      <w:pPr>
        <w:snapToGrid w:val="0"/>
        <w:spacing w:line="500" w:lineRule="exact"/>
        <w:ind w:leftChars="225" w:left="1080" w:hangingChars="193" w:hanging="540"/>
        <w:jc w:val="both"/>
        <w:rPr>
          <w:rFonts w:eastAsia="標楷體"/>
          <w:kern w:val="0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二、</w:t>
      </w:r>
      <w:r w:rsidRPr="00F642D5">
        <w:rPr>
          <w:rFonts w:eastAsia="標楷體"/>
          <w:kern w:val="0"/>
          <w:sz w:val="28"/>
          <w:szCs w:val="28"/>
        </w:rPr>
        <w:t>申請文件不齊者，由</w:t>
      </w:r>
      <w:r w:rsidR="00200FB2" w:rsidRPr="00F642D5">
        <w:rPr>
          <w:rFonts w:eastAsia="標楷體"/>
          <w:sz w:val="28"/>
          <w:szCs w:val="28"/>
        </w:rPr>
        <w:t>機構</w:t>
      </w:r>
      <w:r w:rsidRPr="00F642D5">
        <w:rPr>
          <w:rFonts w:eastAsia="標楷體"/>
          <w:kern w:val="0"/>
          <w:sz w:val="28"/>
          <w:szCs w:val="28"/>
        </w:rPr>
        <w:t>通知家長</w:t>
      </w:r>
      <w:r w:rsidRPr="00F642D5">
        <w:rPr>
          <w:rFonts w:eastAsia="標楷體"/>
          <w:kern w:val="0"/>
          <w:sz w:val="28"/>
          <w:szCs w:val="28"/>
        </w:rPr>
        <w:t>(</w:t>
      </w:r>
      <w:r w:rsidRPr="00F642D5">
        <w:rPr>
          <w:rFonts w:eastAsia="標楷體"/>
          <w:kern w:val="0"/>
          <w:sz w:val="28"/>
          <w:szCs w:val="28"/>
        </w:rPr>
        <w:t>或委託人</w:t>
      </w:r>
      <w:r w:rsidRPr="00F642D5">
        <w:rPr>
          <w:rFonts w:eastAsia="標楷體"/>
          <w:kern w:val="0"/>
          <w:sz w:val="28"/>
          <w:szCs w:val="28"/>
        </w:rPr>
        <w:t>)</w:t>
      </w:r>
      <w:r w:rsidRPr="00F642D5">
        <w:rPr>
          <w:rFonts w:eastAsia="標楷體"/>
          <w:kern w:val="0"/>
          <w:sz w:val="28"/>
          <w:szCs w:val="28"/>
        </w:rPr>
        <w:t>限期補正，屆期未補正者，駁回其申請，駁回後，重新送件申請者，視為新申請案。</w:t>
      </w:r>
    </w:p>
    <w:p w14:paraId="1AF0498F" w14:textId="041B6A7C" w:rsidR="006561C9" w:rsidRPr="00D25569" w:rsidRDefault="006561C9" w:rsidP="00D25569">
      <w:pPr>
        <w:snapToGrid w:val="0"/>
        <w:spacing w:line="500" w:lineRule="exact"/>
        <w:ind w:leftChars="225" w:left="1080" w:hangingChars="193" w:hanging="540"/>
        <w:jc w:val="both"/>
        <w:rPr>
          <w:rFonts w:eastAsia="標楷體"/>
          <w:kern w:val="0"/>
          <w:sz w:val="28"/>
          <w:szCs w:val="28"/>
        </w:rPr>
      </w:pPr>
      <w:r w:rsidRPr="00F642D5">
        <w:rPr>
          <w:rFonts w:eastAsia="標楷體"/>
          <w:kern w:val="0"/>
          <w:sz w:val="28"/>
          <w:szCs w:val="28"/>
        </w:rPr>
        <w:t>三、</w:t>
      </w:r>
      <w:r w:rsidRPr="00F642D5">
        <w:rPr>
          <w:rFonts w:eastAsia="標楷體"/>
          <w:sz w:val="28"/>
          <w:szCs w:val="28"/>
        </w:rPr>
        <w:t>每位嬰幼兒限登</w:t>
      </w:r>
      <w:r w:rsidRPr="00C02A3F">
        <w:rPr>
          <w:rFonts w:eastAsia="標楷體"/>
          <w:sz w:val="28"/>
          <w:szCs w:val="28"/>
        </w:rPr>
        <w:t>記</w:t>
      </w:r>
      <w:r w:rsidR="00BC691F" w:rsidRPr="00C02A3F">
        <w:rPr>
          <w:rFonts w:eastAsia="標楷體" w:hint="eastAsia"/>
          <w:sz w:val="28"/>
          <w:szCs w:val="28"/>
        </w:rPr>
        <w:t>2</w:t>
      </w:r>
      <w:r w:rsidRPr="00C02A3F">
        <w:rPr>
          <w:rFonts w:eastAsia="標楷體"/>
          <w:sz w:val="28"/>
          <w:szCs w:val="28"/>
        </w:rPr>
        <w:t xml:space="preserve"> </w:t>
      </w:r>
      <w:r w:rsidRPr="00C02A3F">
        <w:rPr>
          <w:rFonts w:eastAsia="標楷體"/>
          <w:sz w:val="28"/>
          <w:szCs w:val="28"/>
        </w:rPr>
        <w:t>家</w:t>
      </w:r>
      <w:r w:rsidR="00200FB2" w:rsidRPr="00C02A3F">
        <w:rPr>
          <w:rFonts w:eastAsia="標楷體"/>
          <w:sz w:val="28"/>
          <w:szCs w:val="28"/>
        </w:rPr>
        <w:t>機構</w:t>
      </w:r>
      <w:r w:rsidRPr="00C02A3F">
        <w:rPr>
          <w:rFonts w:eastAsia="標楷體"/>
          <w:sz w:val="28"/>
          <w:szCs w:val="28"/>
        </w:rPr>
        <w:t>，</w:t>
      </w:r>
      <w:r w:rsidR="007D55B5" w:rsidRPr="00C02A3F">
        <w:rPr>
          <w:rFonts w:eastAsia="標楷體" w:hint="eastAsia"/>
          <w:sz w:val="28"/>
          <w:szCs w:val="28"/>
        </w:rPr>
        <w:t>已入托者，不得再行登記候補其他公共托育機構。</w:t>
      </w:r>
      <w:r w:rsidRPr="00C02A3F">
        <w:rPr>
          <w:rFonts w:eastAsia="標楷體"/>
          <w:sz w:val="28"/>
          <w:szCs w:val="28"/>
        </w:rPr>
        <w:t>違反規</w:t>
      </w:r>
      <w:r w:rsidRPr="00F642D5">
        <w:rPr>
          <w:rFonts w:eastAsia="標楷體"/>
          <w:sz w:val="28"/>
          <w:szCs w:val="28"/>
        </w:rPr>
        <w:t>定者，取消錄取及就托資格。</w:t>
      </w:r>
    </w:p>
    <w:p w14:paraId="0F42BEEE" w14:textId="11B646CE" w:rsidR="006561C9" w:rsidRPr="00F642D5" w:rsidRDefault="00D25569" w:rsidP="008D28E6">
      <w:pPr>
        <w:snapToGrid w:val="0"/>
        <w:spacing w:line="500" w:lineRule="exact"/>
        <w:ind w:leftChars="219" w:left="1022" w:hangingChars="177" w:hanging="49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6561C9" w:rsidRPr="00F642D5">
        <w:rPr>
          <w:rFonts w:eastAsia="標楷體"/>
          <w:sz w:val="28"/>
          <w:szCs w:val="28"/>
        </w:rPr>
        <w:t>、優先收托之弱勢家庭兒童認定標準或需檢附之相關文件如下：</w:t>
      </w:r>
    </w:p>
    <w:p w14:paraId="0EA36AFC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低收入戶或中低收入戶：戶籍地區公所出具之低收入戶或中低收入戶之證明文件。</w:t>
      </w:r>
    </w:p>
    <w:p w14:paraId="2E4BF3B4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脆弱家庭：社會局服務中之脆弱家庭個案並經社工轉介之兒童。</w:t>
      </w:r>
    </w:p>
    <w:p w14:paraId="32D11609" w14:textId="77777777" w:rsidR="00656812" w:rsidRPr="00F642D5" w:rsidRDefault="00656812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 w:hint="eastAsia"/>
          <w:sz w:val="28"/>
          <w:szCs w:val="28"/>
        </w:rPr>
        <w:t>兒童保護個案：社會局服務中之兒童保護個案並經社工轉介之兒童</w:t>
      </w:r>
      <w:r w:rsidRPr="00F642D5">
        <w:rPr>
          <w:rFonts w:eastAsia="標楷體"/>
          <w:sz w:val="28"/>
          <w:szCs w:val="28"/>
        </w:rPr>
        <w:t>。</w:t>
      </w:r>
    </w:p>
    <w:p w14:paraId="1A47225A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特殊境遇家庭：經社會局或區公所審核認定之證明文件。</w:t>
      </w:r>
    </w:p>
    <w:p w14:paraId="35FD8A52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發展遲緩兒童：經早期療育通報暨個案管理中心開案輔導之兒童、經醫院開立之</w:t>
      </w:r>
      <w:r w:rsidRPr="00F642D5">
        <w:rPr>
          <w:rFonts w:eastAsia="標楷體" w:hAnsi="標楷體"/>
          <w:kern w:val="0"/>
          <w:sz w:val="28"/>
          <w:szCs w:val="28"/>
        </w:rPr>
        <w:t>發展遲緩診斷證</w:t>
      </w:r>
      <w:r w:rsidRPr="00F642D5">
        <w:rPr>
          <w:rFonts w:eastAsia="標楷體"/>
          <w:kern w:val="0"/>
          <w:sz w:val="28"/>
          <w:szCs w:val="28"/>
        </w:rPr>
        <w:t>明書或</w:t>
      </w:r>
      <w:r w:rsidRPr="00F642D5">
        <w:rPr>
          <w:rFonts w:eastAsia="標楷體"/>
          <w:sz w:val="28"/>
          <w:szCs w:val="28"/>
        </w:rPr>
        <w:t>兒童發展聯合評估中心出具之綜合評估報告書。</w:t>
      </w:r>
    </w:p>
    <w:p w14:paraId="5AB04B65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身心障礙兒童：領有身心障礙證明之兒童。</w:t>
      </w:r>
    </w:p>
    <w:p w14:paraId="38495934" w14:textId="3B3341E8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未成年父母家庭：兒童之父母均未滿</w:t>
      </w:r>
      <w:r w:rsidRPr="00F642D5">
        <w:rPr>
          <w:rFonts w:eastAsia="標楷體"/>
          <w:sz w:val="28"/>
          <w:szCs w:val="28"/>
        </w:rPr>
        <w:t>20</w:t>
      </w:r>
      <w:r w:rsidRPr="00F642D5">
        <w:rPr>
          <w:rFonts w:eastAsia="標楷體"/>
          <w:sz w:val="28"/>
          <w:szCs w:val="28"/>
        </w:rPr>
        <w:t>歲，或兒童由未滿</w:t>
      </w:r>
      <w:r w:rsidRPr="00F642D5">
        <w:rPr>
          <w:rFonts w:eastAsia="標楷體"/>
          <w:sz w:val="28"/>
          <w:szCs w:val="28"/>
        </w:rPr>
        <w:t>20</w:t>
      </w:r>
      <w:r w:rsidRPr="00F642D5">
        <w:rPr>
          <w:rFonts w:eastAsia="標楷體"/>
          <w:sz w:val="28"/>
          <w:szCs w:val="28"/>
        </w:rPr>
        <w:t>歲之ㄧ方單獨監護。</w:t>
      </w:r>
      <w:r w:rsidR="00F70976" w:rsidRPr="00F642D5">
        <w:rPr>
          <w:rFonts w:eastAsia="標楷體" w:hint="eastAsia"/>
          <w:sz w:val="28"/>
          <w:szCs w:val="28"/>
        </w:rPr>
        <w:t>自</w:t>
      </w:r>
      <w:r w:rsidR="00F70976" w:rsidRPr="00F642D5">
        <w:rPr>
          <w:rFonts w:eastAsia="標楷體" w:hint="eastAsia"/>
          <w:sz w:val="28"/>
          <w:szCs w:val="28"/>
        </w:rPr>
        <w:t>112</w:t>
      </w:r>
      <w:r w:rsidR="00F70976" w:rsidRPr="00F642D5">
        <w:rPr>
          <w:rFonts w:eastAsia="標楷體" w:hint="eastAsia"/>
          <w:sz w:val="28"/>
          <w:szCs w:val="28"/>
        </w:rPr>
        <w:t>年</w:t>
      </w:r>
      <w:r w:rsidR="00F70976" w:rsidRPr="00F642D5">
        <w:rPr>
          <w:rFonts w:eastAsia="標楷體" w:hint="eastAsia"/>
          <w:sz w:val="28"/>
          <w:szCs w:val="28"/>
        </w:rPr>
        <w:t>1</w:t>
      </w:r>
      <w:r w:rsidR="00F70976" w:rsidRPr="00F642D5">
        <w:rPr>
          <w:rFonts w:eastAsia="標楷體" w:hint="eastAsia"/>
          <w:sz w:val="28"/>
          <w:szCs w:val="28"/>
        </w:rPr>
        <w:t>月</w:t>
      </w:r>
      <w:r w:rsidR="00F70976" w:rsidRPr="00F642D5">
        <w:rPr>
          <w:rFonts w:eastAsia="標楷體" w:hint="eastAsia"/>
          <w:sz w:val="28"/>
          <w:szCs w:val="28"/>
        </w:rPr>
        <w:t>1</w:t>
      </w:r>
      <w:r w:rsidR="00F70976" w:rsidRPr="00F642D5">
        <w:rPr>
          <w:rFonts w:eastAsia="標楷體" w:hint="eastAsia"/>
          <w:sz w:val="28"/>
          <w:szCs w:val="28"/>
        </w:rPr>
        <w:t>日起未成年家庭年齡為未滿</w:t>
      </w:r>
      <w:r w:rsidR="00F70976" w:rsidRPr="00F642D5">
        <w:rPr>
          <w:rFonts w:eastAsia="標楷體" w:hint="eastAsia"/>
          <w:sz w:val="28"/>
          <w:szCs w:val="28"/>
        </w:rPr>
        <w:t>18</w:t>
      </w:r>
      <w:r w:rsidR="00F70976" w:rsidRPr="00F642D5">
        <w:rPr>
          <w:rFonts w:eastAsia="標楷體" w:hint="eastAsia"/>
          <w:sz w:val="28"/>
          <w:szCs w:val="28"/>
        </w:rPr>
        <w:t>歲</w:t>
      </w:r>
      <w:r w:rsidR="0010027A" w:rsidRPr="00F642D5">
        <w:rPr>
          <w:rFonts w:eastAsia="標楷體" w:hint="eastAsia"/>
          <w:sz w:val="28"/>
          <w:szCs w:val="28"/>
        </w:rPr>
        <w:t>。</w:t>
      </w:r>
    </w:p>
    <w:p w14:paraId="70EFEEDD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單親家庭：指離婚、喪偶或未婚生子之家庭，由父或母之一方獨自扶養且單獨監護該名兒童；若兒童為父母共同監護，則申請之家長須為兒童主要照顧者。</w:t>
      </w:r>
    </w:p>
    <w:p w14:paraId="3FAB7F5C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家庭失功能之弱勢隔代教養家庭：祖父母為兒童之監護人，經社工轉介之兒童或提供父母雙方失蹤之證明。</w:t>
      </w:r>
    </w:p>
    <w:p w14:paraId="3141B5A1" w14:textId="77777777" w:rsidR="006561C9" w:rsidRPr="00F642D5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身心障礙者家庭：父或母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kern w:val="0"/>
          <w:sz w:val="28"/>
          <w:szCs w:val="28"/>
        </w:rPr>
        <w:t>或法定代理人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一方領有身心障礙手冊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證</w:t>
      </w:r>
      <w:r w:rsidRPr="00F642D5">
        <w:rPr>
          <w:rFonts w:eastAsia="標楷體"/>
          <w:sz w:val="28"/>
          <w:szCs w:val="28"/>
        </w:rPr>
        <w:lastRenderedPageBreak/>
        <w:t>明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。</w:t>
      </w:r>
    </w:p>
    <w:p w14:paraId="40E1A6B9" w14:textId="77777777" w:rsidR="006561C9" w:rsidRPr="004847CB" w:rsidRDefault="006561C9" w:rsidP="004B0A4C">
      <w:pPr>
        <w:numPr>
          <w:ilvl w:val="0"/>
          <w:numId w:val="43"/>
        </w:numPr>
        <w:tabs>
          <w:tab w:val="left" w:pos="1843"/>
        </w:tabs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4847CB">
        <w:rPr>
          <w:rFonts w:eastAsia="標楷體"/>
          <w:sz w:val="28"/>
          <w:szCs w:val="28"/>
        </w:rPr>
        <w:t>原住民兒童：具有原住民身分之兒童。</w:t>
      </w:r>
    </w:p>
    <w:p w14:paraId="2BC5DAC1" w14:textId="77777777" w:rsidR="006561C9" w:rsidRPr="004847CB" w:rsidRDefault="006561C9" w:rsidP="008D28E6">
      <w:pPr>
        <w:numPr>
          <w:ilvl w:val="0"/>
          <w:numId w:val="43"/>
        </w:numPr>
        <w:snapToGrid w:val="0"/>
        <w:spacing w:line="500" w:lineRule="exact"/>
        <w:ind w:left="1803" w:hanging="810"/>
        <w:jc w:val="both"/>
        <w:rPr>
          <w:rFonts w:eastAsia="標楷體"/>
          <w:sz w:val="28"/>
          <w:szCs w:val="28"/>
        </w:rPr>
      </w:pPr>
      <w:r w:rsidRPr="004847CB">
        <w:rPr>
          <w:rFonts w:eastAsia="標楷體"/>
          <w:sz w:val="28"/>
          <w:szCs w:val="28"/>
        </w:rPr>
        <w:t>新住民家庭：父或母</w:t>
      </w:r>
      <w:r w:rsidRPr="004847CB">
        <w:rPr>
          <w:rFonts w:eastAsia="標楷體"/>
          <w:sz w:val="28"/>
          <w:szCs w:val="28"/>
        </w:rPr>
        <w:t>(</w:t>
      </w:r>
      <w:r w:rsidRPr="004847CB">
        <w:rPr>
          <w:rFonts w:eastAsia="標楷體"/>
          <w:kern w:val="0"/>
          <w:sz w:val="28"/>
          <w:szCs w:val="28"/>
        </w:rPr>
        <w:t>或法定代理人</w:t>
      </w:r>
      <w:r w:rsidRPr="004847CB">
        <w:rPr>
          <w:rFonts w:eastAsia="標楷體"/>
          <w:sz w:val="28"/>
          <w:szCs w:val="28"/>
        </w:rPr>
        <w:t>)</w:t>
      </w:r>
      <w:r w:rsidRPr="004847CB">
        <w:rPr>
          <w:rFonts w:eastAsia="標楷體"/>
          <w:sz w:val="28"/>
          <w:szCs w:val="28"/>
        </w:rPr>
        <w:t>之一方領有居留證或身分證但原非本國籍者。</w:t>
      </w:r>
    </w:p>
    <w:p w14:paraId="6065E5E5" w14:textId="77777777" w:rsidR="00504E1C" w:rsidRPr="00BC691F" w:rsidRDefault="006561C9" w:rsidP="008D28E6">
      <w:pPr>
        <w:numPr>
          <w:ilvl w:val="0"/>
          <w:numId w:val="43"/>
        </w:numPr>
        <w:snapToGrid w:val="0"/>
        <w:spacing w:line="500" w:lineRule="exact"/>
        <w:ind w:left="1843" w:hanging="850"/>
        <w:jc w:val="both"/>
        <w:rPr>
          <w:rFonts w:eastAsia="標楷體"/>
          <w:sz w:val="28"/>
          <w:szCs w:val="28"/>
        </w:rPr>
      </w:pPr>
      <w:r w:rsidRPr="00BC691F">
        <w:rPr>
          <w:rFonts w:eastAsia="標楷體"/>
          <w:sz w:val="28"/>
          <w:szCs w:val="28"/>
        </w:rPr>
        <w:t>受刑人家庭：兒童報名及入托時，父或母</w:t>
      </w:r>
      <w:r w:rsidRPr="00BC691F">
        <w:rPr>
          <w:rFonts w:eastAsia="標楷體"/>
          <w:sz w:val="28"/>
          <w:szCs w:val="28"/>
        </w:rPr>
        <w:t>(</w:t>
      </w:r>
      <w:r w:rsidRPr="00BC691F">
        <w:rPr>
          <w:rFonts w:eastAsia="標楷體"/>
          <w:kern w:val="0"/>
          <w:sz w:val="28"/>
          <w:szCs w:val="28"/>
        </w:rPr>
        <w:t>或法定代理人</w:t>
      </w:r>
      <w:r w:rsidRPr="00BC691F">
        <w:rPr>
          <w:rFonts w:eastAsia="標楷體"/>
          <w:sz w:val="28"/>
          <w:szCs w:val="28"/>
        </w:rPr>
        <w:t>)</w:t>
      </w:r>
      <w:r w:rsidRPr="00BC691F">
        <w:rPr>
          <w:rFonts w:eastAsia="標楷體"/>
          <w:sz w:val="28"/>
          <w:szCs w:val="28"/>
        </w:rPr>
        <w:t>一方入監服刑中。</w:t>
      </w:r>
    </w:p>
    <w:p w14:paraId="02DD4AA8" w14:textId="4F99EBDD" w:rsidR="001F45AF" w:rsidRPr="00BC691F" w:rsidRDefault="00705480" w:rsidP="00850EC4">
      <w:pPr>
        <w:numPr>
          <w:ilvl w:val="0"/>
          <w:numId w:val="43"/>
        </w:numPr>
        <w:snapToGrid w:val="0"/>
        <w:spacing w:line="500" w:lineRule="exact"/>
        <w:ind w:left="1843" w:hanging="850"/>
        <w:jc w:val="both"/>
        <w:rPr>
          <w:rFonts w:eastAsia="標楷體"/>
          <w:sz w:val="28"/>
          <w:szCs w:val="28"/>
        </w:rPr>
      </w:pPr>
      <w:r w:rsidRPr="00BC691F">
        <w:rPr>
          <w:rFonts w:eastAsia="標楷體" w:hint="eastAsia"/>
          <w:sz w:val="28"/>
          <w:szCs w:val="28"/>
        </w:rPr>
        <w:t>提供辦理機構場地之社會住宅</w:t>
      </w:r>
      <w:r w:rsidR="001F45AF" w:rsidRPr="00BC691F">
        <w:rPr>
          <w:rFonts w:eastAsia="標楷體" w:hint="eastAsia"/>
          <w:sz w:val="28"/>
          <w:szCs w:val="28"/>
        </w:rPr>
        <w:t>之家庭：須出示社會住宅承租</w:t>
      </w:r>
      <w:r w:rsidR="001F45AF" w:rsidRPr="00BC691F">
        <w:rPr>
          <w:rFonts w:eastAsia="標楷體"/>
          <w:sz w:val="28"/>
          <w:szCs w:val="28"/>
        </w:rPr>
        <w:t>之</w:t>
      </w:r>
      <w:r w:rsidR="001F45AF" w:rsidRPr="00BC691F">
        <w:rPr>
          <w:rFonts w:eastAsia="標楷體" w:hint="eastAsia"/>
          <w:sz w:val="28"/>
          <w:szCs w:val="28"/>
        </w:rPr>
        <w:t>證明</w:t>
      </w:r>
      <w:r w:rsidR="001F45AF" w:rsidRPr="00BC691F">
        <w:rPr>
          <w:rFonts w:eastAsia="標楷體"/>
          <w:sz w:val="28"/>
          <w:szCs w:val="28"/>
        </w:rPr>
        <w:t>文件。</w:t>
      </w:r>
    </w:p>
    <w:p w14:paraId="15C35E7D" w14:textId="5EFA61C3" w:rsidR="00604041" w:rsidRPr="00BC691F" w:rsidRDefault="00705480" w:rsidP="00850EC4">
      <w:pPr>
        <w:numPr>
          <w:ilvl w:val="0"/>
          <w:numId w:val="43"/>
        </w:numPr>
        <w:snapToGrid w:val="0"/>
        <w:spacing w:line="500" w:lineRule="exact"/>
        <w:ind w:left="1843" w:hanging="850"/>
        <w:jc w:val="both"/>
        <w:rPr>
          <w:rFonts w:eastAsia="標楷體"/>
          <w:sz w:val="28"/>
          <w:szCs w:val="28"/>
        </w:rPr>
      </w:pPr>
      <w:r w:rsidRPr="00BC691F">
        <w:rPr>
          <w:rFonts w:eastAsia="標楷體" w:hint="eastAsia"/>
          <w:sz w:val="28"/>
          <w:szCs w:val="28"/>
        </w:rPr>
        <w:t>機構建物所在之社區住戶之家庭：須出示</w:t>
      </w:r>
      <w:r w:rsidR="008A72C9" w:rsidRPr="00BC691F">
        <w:rPr>
          <w:rFonts w:eastAsia="標楷體" w:hint="eastAsia"/>
          <w:sz w:val="28"/>
          <w:szCs w:val="28"/>
        </w:rPr>
        <w:t>社區</w:t>
      </w:r>
      <w:r w:rsidRPr="00BC691F">
        <w:rPr>
          <w:rFonts w:eastAsia="標楷體" w:hint="eastAsia"/>
          <w:sz w:val="28"/>
          <w:szCs w:val="28"/>
        </w:rPr>
        <w:t>住宅</w:t>
      </w:r>
      <w:r w:rsidR="008A72C9" w:rsidRPr="00BC691F">
        <w:rPr>
          <w:rFonts w:eastAsia="標楷體" w:hint="eastAsia"/>
          <w:sz w:val="28"/>
          <w:szCs w:val="28"/>
        </w:rPr>
        <w:t>承租或住址</w:t>
      </w:r>
      <w:r w:rsidR="008A72C9" w:rsidRPr="00BC691F">
        <w:rPr>
          <w:rFonts w:eastAsia="標楷體"/>
          <w:sz w:val="28"/>
          <w:szCs w:val="28"/>
        </w:rPr>
        <w:t>證明之</w:t>
      </w:r>
      <w:r w:rsidR="008A72C9" w:rsidRPr="00BC691F">
        <w:rPr>
          <w:rFonts w:eastAsia="標楷體" w:hint="eastAsia"/>
          <w:sz w:val="28"/>
          <w:szCs w:val="28"/>
        </w:rPr>
        <w:t>證明</w:t>
      </w:r>
      <w:r w:rsidR="008A72C9" w:rsidRPr="00BC691F">
        <w:rPr>
          <w:rFonts w:eastAsia="標楷體"/>
          <w:sz w:val="28"/>
          <w:szCs w:val="28"/>
        </w:rPr>
        <w:t>文件。</w:t>
      </w:r>
    </w:p>
    <w:p w14:paraId="40315C7B" w14:textId="77777777" w:rsidR="00564EFB" w:rsidRPr="00F642D5" w:rsidRDefault="00200FB2" w:rsidP="008D28E6">
      <w:pPr>
        <w:pStyle w:val="HTML"/>
        <w:spacing w:line="50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陸</w:t>
      </w:r>
      <w:r w:rsidR="006561C9" w:rsidRPr="00F642D5">
        <w:rPr>
          <w:rFonts w:ascii="Times New Roman" w:eastAsia="標楷體" w:hAnsi="Times New Roman"/>
          <w:sz w:val="28"/>
          <w:szCs w:val="28"/>
        </w:rPr>
        <w:t>、兒童之家長應於</w:t>
      </w:r>
      <w:r w:rsidRPr="00F642D5">
        <w:rPr>
          <w:rFonts w:ascii="Times New Roman" w:eastAsia="標楷體"/>
          <w:sz w:val="28"/>
          <w:szCs w:val="28"/>
        </w:rPr>
        <w:t>機構</w:t>
      </w:r>
      <w:r w:rsidR="006561C9" w:rsidRPr="00F642D5">
        <w:rPr>
          <w:rFonts w:ascii="Times New Roman" w:eastAsia="標楷體" w:hAnsi="Times New Roman"/>
          <w:sz w:val="28"/>
          <w:szCs w:val="28"/>
        </w:rPr>
        <w:t>通知報到當日起</w:t>
      </w:r>
      <w:r w:rsidR="006561C9" w:rsidRPr="00F642D5">
        <w:rPr>
          <w:rFonts w:ascii="Times New Roman" w:eastAsia="標楷體" w:hAnsi="Times New Roman"/>
          <w:sz w:val="28"/>
          <w:szCs w:val="28"/>
        </w:rPr>
        <w:t>5</w:t>
      </w:r>
      <w:r w:rsidR="006561C9" w:rsidRPr="00F642D5">
        <w:rPr>
          <w:rFonts w:ascii="Times New Roman" w:eastAsia="標楷體" w:hAnsi="Times New Roman"/>
          <w:sz w:val="28"/>
          <w:szCs w:val="28"/>
        </w:rPr>
        <w:t>日內</w:t>
      </w:r>
      <w:r w:rsidR="006561C9" w:rsidRPr="00F642D5">
        <w:rPr>
          <w:rFonts w:ascii="Times New Roman" w:eastAsia="標楷體" w:hAnsi="Times New Roman"/>
          <w:sz w:val="28"/>
          <w:szCs w:val="28"/>
        </w:rPr>
        <w:t>(3</w:t>
      </w:r>
      <w:r w:rsidR="006561C9" w:rsidRPr="00F642D5">
        <w:rPr>
          <w:rFonts w:ascii="Times New Roman" w:eastAsia="標楷體" w:hAnsi="Times New Roman"/>
          <w:sz w:val="28"/>
          <w:szCs w:val="28"/>
        </w:rPr>
        <w:t>日內回覆是否入托，逾期視同放棄，不含例假日、國定假日及市府發佈停班停課日</w:t>
      </w:r>
      <w:r w:rsidR="006561C9" w:rsidRPr="00F642D5">
        <w:rPr>
          <w:rFonts w:ascii="Times New Roman" w:eastAsia="標楷體" w:hAnsi="Times New Roman"/>
          <w:sz w:val="28"/>
          <w:szCs w:val="28"/>
        </w:rPr>
        <w:t>)</w:t>
      </w:r>
      <w:r w:rsidR="006561C9" w:rsidRPr="00F642D5">
        <w:rPr>
          <w:rFonts w:ascii="Times New Roman" w:eastAsia="標楷體" w:hAnsi="Times New Roman"/>
          <w:sz w:val="28"/>
          <w:szCs w:val="28"/>
        </w:rPr>
        <w:t>辦理報到，並應於報到時繳交第</w:t>
      </w:r>
      <w:r w:rsidR="006561C9" w:rsidRPr="00F642D5">
        <w:rPr>
          <w:rFonts w:ascii="Times New Roman" w:eastAsia="標楷體" w:hAnsi="Times New Roman"/>
          <w:sz w:val="28"/>
          <w:szCs w:val="28"/>
        </w:rPr>
        <w:t>1</w:t>
      </w:r>
      <w:r w:rsidR="006561C9" w:rsidRPr="00F642D5">
        <w:rPr>
          <w:rFonts w:ascii="Times New Roman" w:eastAsia="標楷體" w:hAnsi="Times New Roman"/>
          <w:sz w:val="28"/>
          <w:szCs w:val="28"/>
        </w:rPr>
        <w:t>個月月費，逾期未報到或未繳交月費者，以棄權論。如因故無法依限入托，希保留就托資格者，亦同。</w:t>
      </w:r>
    </w:p>
    <w:p w14:paraId="40B5AFCD" w14:textId="77777777" w:rsidR="006561C9" w:rsidRPr="00F642D5" w:rsidRDefault="00200FB2" w:rsidP="008D28E6">
      <w:pPr>
        <w:snapToGrid w:val="0"/>
        <w:spacing w:line="500" w:lineRule="exact"/>
        <w:ind w:left="610" w:hangingChars="218" w:hanging="610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柒</w:t>
      </w:r>
      <w:r w:rsidR="006561C9" w:rsidRPr="00F642D5">
        <w:rPr>
          <w:rFonts w:eastAsia="標楷體"/>
          <w:sz w:val="28"/>
          <w:szCs w:val="28"/>
        </w:rPr>
        <w:t>、</w:t>
      </w:r>
      <w:r w:rsidRPr="00F642D5">
        <w:rPr>
          <w:rFonts w:eastAsia="標楷體"/>
          <w:sz w:val="28"/>
          <w:szCs w:val="28"/>
        </w:rPr>
        <w:t>機構</w:t>
      </w:r>
      <w:r w:rsidR="006561C9" w:rsidRPr="00F642D5">
        <w:rPr>
          <w:rFonts w:eastAsia="標楷體"/>
          <w:sz w:val="28"/>
          <w:szCs w:val="28"/>
        </w:rPr>
        <w:t>採日間收托，收托時間原則如下：</w:t>
      </w:r>
    </w:p>
    <w:p w14:paraId="15263281" w14:textId="77777777" w:rsidR="006561C9" w:rsidRPr="00F642D5" w:rsidRDefault="006561C9" w:rsidP="008D28E6">
      <w:pPr>
        <w:pStyle w:val="a5"/>
        <w:snapToGrid w:val="0"/>
        <w:spacing w:line="500" w:lineRule="exact"/>
        <w:ind w:leftChars="219" w:left="1022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一、日間托育：週一至週五上午</w:t>
      </w:r>
      <w:r w:rsidRPr="00F642D5">
        <w:rPr>
          <w:rFonts w:ascii="Times New Roman" w:eastAsia="標楷體" w:hAnsi="Times New Roman"/>
          <w:sz w:val="28"/>
          <w:szCs w:val="28"/>
        </w:rPr>
        <w:t>7</w:t>
      </w:r>
      <w:r w:rsidRPr="00F642D5">
        <w:rPr>
          <w:rFonts w:ascii="Times New Roman" w:eastAsia="標楷體" w:hAnsi="Times New Roman"/>
          <w:sz w:val="28"/>
          <w:szCs w:val="28"/>
        </w:rPr>
        <w:t>時</w:t>
      </w:r>
      <w:r w:rsidRPr="00F642D5">
        <w:rPr>
          <w:rFonts w:ascii="Times New Roman" w:eastAsia="標楷體" w:hAnsi="Times New Roman"/>
          <w:sz w:val="28"/>
          <w:szCs w:val="28"/>
        </w:rPr>
        <w:t>30</w:t>
      </w:r>
      <w:r w:rsidRPr="00F642D5">
        <w:rPr>
          <w:rFonts w:ascii="Times New Roman" w:eastAsia="標楷體" w:hAnsi="Times New Roman"/>
          <w:sz w:val="28"/>
          <w:szCs w:val="28"/>
        </w:rPr>
        <w:t>分至下午</w:t>
      </w:r>
      <w:r w:rsidRPr="00F642D5">
        <w:rPr>
          <w:rFonts w:ascii="Times New Roman" w:eastAsia="標楷體" w:hAnsi="Times New Roman"/>
          <w:sz w:val="28"/>
          <w:szCs w:val="28"/>
        </w:rPr>
        <w:t>6</w:t>
      </w:r>
      <w:r w:rsidRPr="00F642D5">
        <w:rPr>
          <w:rFonts w:ascii="Times New Roman" w:eastAsia="標楷體" w:hAnsi="Times New Roman"/>
          <w:sz w:val="28"/>
          <w:szCs w:val="28"/>
        </w:rPr>
        <w:t>時。</w:t>
      </w:r>
    </w:p>
    <w:p w14:paraId="756C28F8" w14:textId="77777777" w:rsidR="006561C9" w:rsidRPr="00F642D5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家長因故未能於約定時間或下午</w:t>
      </w:r>
      <w:r w:rsidRPr="00F642D5">
        <w:rPr>
          <w:rFonts w:ascii="Times New Roman" w:eastAsia="標楷體" w:hAnsi="Times New Roman"/>
          <w:sz w:val="28"/>
          <w:szCs w:val="28"/>
        </w:rPr>
        <w:t>6</w:t>
      </w:r>
      <w:r w:rsidRPr="00F642D5">
        <w:rPr>
          <w:rFonts w:ascii="Times New Roman" w:eastAsia="標楷體" w:hAnsi="Times New Roman"/>
          <w:sz w:val="28"/>
          <w:szCs w:val="28"/>
        </w:rPr>
        <w:t>時前親自接回，委託親友代為接回，家長須事先告知，且受託人應出示證件以確認身分，始能讓受託人接回。</w:t>
      </w:r>
    </w:p>
    <w:p w14:paraId="516CB571" w14:textId="77777777" w:rsidR="006561C9" w:rsidRPr="00F642D5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家長因故無法於約定時間或下午</w:t>
      </w:r>
      <w:r w:rsidRPr="00F642D5">
        <w:rPr>
          <w:rFonts w:ascii="Times New Roman" w:eastAsia="標楷體" w:hAnsi="Times New Roman"/>
          <w:sz w:val="28"/>
          <w:szCs w:val="28"/>
        </w:rPr>
        <w:t>6</w:t>
      </w:r>
      <w:r w:rsidRPr="00F642D5">
        <w:rPr>
          <w:rFonts w:ascii="Times New Roman" w:eastAsia="標楷體" w:hAnsi="Times New Roman"/>
          <w:sz w:val="28"/>
          <w:szCs w:val="28"/>
        </w:rPr>
        <w:t>時前接回，至遲應於當日下午</w:t>
      </w:r>
      <w:r w:rsidRPr="00F642D5">
        <w:rPr>
          <w:rFonts w:ascii="Times New Roman" w:eastAsia="標楷體" w:hAnsi="Times New Roman"/>
          <w:sz w:val="28"/>
          <w:szCs w:val="28"/>
        </w:rPr>
        <w:t>5</w:t>
      </w:r>
      <w:r w:rsidRPr="00F642D5">
        <w:rPr>
          <w:rFonts w:ascii="Times New Roman" w:eastAsia="標楷體" w:hAnsi="Times New Roman"/>
          <w:sz w:val="28"/>
          <w:szCs w:val="28"/>
        </w:rPr>
        <w:t>時前事先告知確定接回時間，以利中心為兒童準備點心充飢，每次點心費酌收</w:t>
      </w:r>
      <w:r w:rsidRPr="00F642D5">
        <w:rPr>
          <w:rFonts w:ascii="Times New Roman" w:eastAsia="標楷體" w:hAnsi="Times New Roman"/>
          <w:sz w:val="28"/>
          <w:szCs w:val="28"/>
        </w:rPr>
        <w:t>40</w:t>
      </w:r>
      <w:r w:rsidRPr="00F642D5">
        <w:rPr>
          <w:rFonts w:ascii="Times New Roman" w:eastAsia="標楷體" w:hAnsi="Times New Roman"/>
          <w:sz w:val="28"/>
          <w:szCs w:val="28"/>
        </w:rPr>
        <w:t>元。</w:t>
      </w:r>
    </w:p>
    <w:p w14:paraId="527999EC" w14:textId="77777777" w:rsidR="006561C9" w:rsidRPr="00F642D5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家長不得提早於上午</w:t>
      </w:r>
      <w:r w:rsidRPr="00F642D5">
        <w:rPr>
          <w:rFonts w:ascii="Times New Roman" w:eastAsia="標楷體" w:hAnsi="Times New Roman"/>
          <w:sz w:val="28"/>
          <w:szCs w:val="28"/>
        </w:rPr>
        <w:t>7</w:t>
      </w:r>
      <w:r w:rsidRPr="00F642D5">
        <w:rPr>
          <w:rFonts w:ascii="Times New Roman" w:eastAsia="標楷體" w:hAnsi="Times New Roman"/>
          <w:sz w:val="28"/>
          <w:szCs w:val="28"/>
        </w:rPr>
        <w:t>時</w:t>
      </w:r>
      <w:r w:rsidRPr="00F642D5">
        <w:rPr>
          <w:rFonts w:ascii="Times New Roman" w:eastAsia="標楷體" w:hAnsi="Times New Roman"/>
          <w:sz w:val="28"/>
          <w:szCs w:val="28"/>
        </w:rPr>
        <w:t>30</w:t>
      </w:r>
      <w:r w:rsidRPr="00F642D5">
        <w:rPr>
          <w:rFonts w:ascii="Times New Roman" w:eastAsia="標楷體" w:hAnsi="Times New Roman"/>
          <w:sz w:val="28"/>
          <w:szCs w:val="28"/>
        </w:rPr>
        <w:t>分前或下午</w:t>
      </w:r>
      <w:r w:rsidRPr="00F642D5">
        <w:rPr>
          <w:rFonts w:ascii="Times New Roman" w:eastAsia="標楷體" w:hAnsi="Times New Roman"/>
          <w:sz w:val="28"/>
          <w:szCs w:val="28"/>
        </w:rPr>
        <w:t>6</w:t>
      </w:r>
      <w:r w:rsidRPr="00F642D5">
        <w:rPr>
          <w:rFonts w:ascii="Times New Roman" w:eastAsia="標楷體" w:hAnsi="Times New Roman"/>
          <w:sz w:val="28"/>
          <w:szCs w:val="28"/>
        </w:rPr>
        <w:t>時以後，送托兒童至</w:t>
      </w:r>
      <w:r w:rsidR="00200FB2" w:rsidRPr="00F642D5">
        <w:rPr>
          <w:rFonts w:ascii="Times New Roman" w:eastAsia="標楷體"/>
          <w:sz w:val="28"/>
          <w:szCs w:val="28"/>
        </w:rPr>
        <w:t>機構</w:t>
      </w:r>
      <w:r w:rsidRPr="00F642D5">
        <w:rPr>
          <w:rFonts w:ascii="Times New Roman" w:eastAsia="標楷體" w:hAnsi="Times New Roman"/>
          <w:sz w:val="28"/>
          <w:szCs w:val="28"/>
        </w:rPr>
        <w:t>，如有此情形，</w:t>
      </w:r>
      <w:r w:rsidR="00200FB2" w:rsidRPr="00F642D5">
        <w:rPr>
          <w:rFonts w:ascii="Times New Roman" w:eastAsia="標楷體"/>
          <w:sz w:val="28"/>
          <w:szCs w:val="28"/>
        </w:rPr>
        <w:t>機構</w:t>
      </w:r>
      <w:r w:rsidRPr="00F642D5">
        <w:rPr>
          <w:rFonts w:ascii="Times New Roman" w:eastAsia="標楷體" w:hAnsi="Times New Roman"/>
          <w:sz w:val="28"/>
          <w:szCs w:val="28"/>
        </w:rPr>
        <w:t>有不收托之權利，對兒童無照顧、管理等相關責任。</w:t>
      </w:r>
    </w:p>
    <w:p w14:paraId="1E12E5D4" w14:textId="77777777" w:rsidR="006561C9" w:rsidRPr="00F642D5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有下列情形者不提供托育服務：</w:t>
      </w:r>
    </w:p>
    <w:p w14:paraId="5607A97E" w14:textId="77777777" w:rsidR="006561C9" w:rsidRPr="00F642D5" w:rsidRDefault="006561C9" w:rsidP="008D28E6">
      <w:pPr>
        <w:pStyle w:val="a5"/>
        <w:numPr>
          <w:ilvl w:val="2"/>
          <w:numId w:val="7"/>
        </w:numPr>
        <w:tabs>
          <w:tab w:val="clear" w:pos="1380"/>
        </w:tabs>
        <w:snapToGrid w:val="0"/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國定假日及市府宣佈停班停課日。</w:t>
      </w:r>
    </w:p>
    <w:p w14:paraId="7EFE1871" w14:textId="77777777" w:rsidR="006561C9" w:rsidRPr="00F642D5" w:rsidRDefault="006561C9" w:rsidP="008D28E6">
      <w:pPr>
        <w:pStyle w:val="a5"/>
        <w:numPr>
          <w:ilvl w:val="2"/>
          <w:numId w:val="7"/>
        </w:numPr>
        <w:tabs>
          <w:tab w:val="clear" w:pos="1380"/>
        </w:tabs>
        <w:snapToGrid w:val="0"/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因不可抗拒之因素而停托。</w:t>
      </w:r>
    </w:p>
    <w:p w14:paraId="74FCA6CD" w14:textId="7DF443D4" w:rsidR="006561C9" w:rsidRPr="00F642D5" w:rsidRDefault="006561C9" w:rsidP="008D28E6">
      <w:pPr>
        <w:pStyle w:val="a5"/>
        <w:numPr>
          <w:ilvl w:val="2"/>
          <w:numId w:val="7"/>
        </w:numPr>
        <w:tabs>
          <w:tab w:val="clear" w:pos="1380"/>
        </w:tabs>
        <w:snapToGrid w:val="0"/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每學期開學前環境準備日停托</w:t>
      </w:r>
      <w:r w:rsidRPr="00F642D5">
        <w:rPr>
          <w:rFonts w:ascii="Times New Roman" w:eastAsia="標楷體" w:hAnsi="Times New Roman"/>
          <w:sz w:val="28"/>
          <w:szCs w:val="28"/>
        </w:rPr>
        <w:t>2</w:t>
      </w:r>
      <w:r w:rsidRPr="00F642D5">
        <w:rPr>
          <w:rFonts w:ascii="Times New Roman" w:eastAsia="標楷體" w:hAnsi="Times New Roman"/>
          <w:sz w:val="28"/>
          <w:szCs w:val="28"/>
        </w:rPr>
        <w:t>天。</w:t>
      </w:r>
    </w:p>
    <w:p w14:paraId="1EDB1B9F" w14:textId="3595B465" w:rsidR="00C837E6" w:rsidRPr="00F642D5" w:rsidRDefault="00F70976" w:rsidP="00C837E6">
      <w:pPr>
        <w:pStyle w:val="a5"/>
        <w:numPr>
          <w:ilvl w:val="0"/>
          <w:numId w:val="50"/>
        </w:numPr>
        <w:snapToGrid w:val="0"/>
        <w:spacing w:line="5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F642D5">
        <w:rPr>
          <w:rFonts w:eastAsia="標楷體" w:hAnsi="標楷體" w:hint="eastAsia"/>
          <w:sz w:val="28"/>
          <w:szCs w:val="28"/>
        </w:rPr>
        <w:t>兒童如有用藥需求，請家長務必遵守機構託藥措施，且僅接受醫療</w:t>
      </w:r>
      <w:r w:rsidRPr="00F642D5">
        <w:rPr>
          <w:rFonts w:eastAsia="標楷體" w:hAnsi="標楷體" w:hint="eastAsia"/>
          <w:sz w:val="28"/>
          <w:szCs w:val="28"/>
        </w:rPr>
        <w:lastRenderedPageBreak/>
        <w:t>機構所開立之藥品託藥，不提供其他特殊醫療服務</w:t>
      </w:r>
      <w:r w:rsidR="00330802" w:rsidRPr="00F642D5">
        <w:rPr>
          <w:rFonts w:eastAsia="標楷體" w:hAnsi="標楷體" w:hint="eastAsia"/>
          <w:sz w:val="28"/>
          <w:szCs w:val="28"/>
        </w:rPr>
        <w:t>。</w:t>
      </w:r>
    </w:p>
    <w:p w14:paraId="1B97FB23" w14:textId="77777777" w:rsidR="006561C9" w:rsidRPr="00F642D5" w:rsidRDefault="006561C9" w:rsidP="008D28E6">
      <w:pPr>
        <w:pStyle w:val="a5"/>
        <w:snapToGrid w:val="0"/>
        <w:spacing w:line="500" w:lineRule="exact"/>
        <w:ind w:leftChars="219" w:left="1022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二、延時托育：按次提供，每次最晚收托至下午</w:t>
      </w:r>
      <w:r w:rsidRPr="00F642D5">
        <w:rPr>
          <w:rFonts w:ascii="Times New Roman" w:eastAsia="標楷體" w:hAnsi="Times New Roman"/>
          <w:sz w:val="28"/>
          <w:szCs w:val="28"/>
        </w:rPr>
        <w:t>8</w:t>
      </w:r>
      <w:r w:rsidRPr="00F642D5">
        <w:rPr>
          <w:rFonts w:ascii="Times New Roman" w:eastAsia="標楷體" w:hAnsi="Times New Roman"/>
          <w:sz w:val="28"/>
          <w:szCs w:val="28"/>
        </w:rPr>
        <w:t>時。</w:t>
      </w:r>
    </w:p>
    <w:p w14:paraId="308A4083" w14:textId="77777777" w:rsidR="006561C9" w:rsidRPr="00F642D5" w:rsidRDefault="006561C9" w:rsidP="008D28E6">
      <w:pPr>
        <w:snapToGrid w:val="0"/>
        <w:spacing w:line="50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三、臨時托育：週一至週五上午</w:t>
      </w:r>
      <w:r w:rsidRPr="00F642D5">
        <w:rPr>
          <w:rFonts w:eastAsia="標楷體"/>
          <w:sz w:val="28"/>
          <w:szCs w:val="28"/>
        </w:rPr>
        <w:t>7</w:t>
      </w:r>
      <w:r w:rsidRPr="00F642D5">
        <w:rPr>
          <w:rFonts w:eastAsia="標楷體"/>
          <w:sz w:val="28"/>
          <w:szCs w:val="28"/>
        </w:rPr>
        <w:t>時</w:t>
      </w:r>
      <w:r w:rsidRPr="00F642D5">
        <w:rPr>
          <w:rFonts w:eastAsia="標楷體"/>
          <w:sz w:val="28"/>
          <w:szCs w:val="28"/>
        </w:rPr>
        <w:t>30</w:t>
      </w:r>
      <w:r w:rsidRPr="00F642D5">
        <w:rPr>
          <w:rFonts w:eastAsia="標楷體"/>
          <w:sz w:val="28"/>
          <w:szCs w:val="28"/>
        </w:rPr>
        <w:t>分至下午</w:t>
      </w:r>
      <w:r w:rsidRPr="00F642D5">
        <w:rPr>
          <w:rFonts w:eastAsia="標楷體"/>
          <w:sz w:val="28"/>
          <w:szCs w:val="28"/>
        </w:rPr>
        <w:t>6</w:t>
      </w:r>
      <w:r w:rsidRPr="00F642D5">
        <w:rPr>
          <w:rFonts w:eastAsia="標楷體"/>
          <w:sz w:val="28"/>
          <w:szCs w:val="28"/>
        </w:rPr>
        <w:t>時，限收托名額未滿時提供。</w:t>
      </w:r>
    </w:p>
    <w:p w14:paraId="42D9B06A" w14:textId="77777777" w:rsidR="006561C9" w:rsidRPr="00F642D5" w:rsidRDefault="00EA06AF" w:rsidP="008D28E6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捌</w:t>
      </w:r>
      <w:r w:rsidR="006561C9" w:rsidRPr="00F642D5">
        <w:rPr>
          <w:rFonts w:eastAsia="標楷體"/>
          <w:sz w:val="28"/>
          <w:szCs w:val="28"/>
        </w:rPr>
        <w:t>、收費標準：</w:t>
      </w:r>
    </w:p>
    <w:p w14:paraId="3451AFA5" w14:textId="21E1C2E8" w:rsidR="006561C9" w:rsidRPr="00F642D5" w:rsidRDefault="006561C9" w:rsidP="008D28E6">
      <w:pPr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一、月費：</w:t>
      </w:r>
      <w:r w:rsidR="00EA06AF" w:rsidRPr="00F642D5">
        <w:rPr>
          <w:rFonts w:eastAsia="標楷體"/>
          <w:sz w:val="28"/>
          <w:szCs w:val="28"/>
        </w:rPr>
        <w:t>9,000</w:t>
      </w:r>
      <w:r w:rsidR="00EA06AF" w:rsidRPr="00F642D5">
        <w:rPr>
          <w:rFonts w:eastAsia="標楷體"/>
          <w:sz w:val="28"/>
          <w:szCs w:val="28"/>
        </w:rPr>
        <w:t>元</w:t>
      </w:r>
      <w:r w:rsidR="00EA06AF" w:rsidRPr="00F642D5">
        <w:rPr>
          <w:rFonts w:eastAsia="標楷體"/>
          <w:sz w:val="28"/>
          <w:szCs w:val="28"/>
        </w:rPr>
        <w:t>(</w:t>
      </w:r>
      <w:r w:rsidR="00EA06AF" w:rsidRPr="00F642D5">
        <w:rPr>
          <w:rFonts w:eastAsia="標楷體"/>
          <w:sz w:val="28"/>
          <w:szCs w:val="28"/>
        </w:rPr>
        <w:t>不含奶粉、尿布等個人相關用品費用；符合公共化托育費用補助申請者，由機構協助申請，本局撥入補助款項至家長指定帳戶</w:t>
      </w:r>
      <w:r w:rsidR="008F774D" w:rsidRPr="00F642D5">
        <w:rPr>
          <w:rFonts w:eastAsia="標楷體" w:hint="eastAsia"/>
          <w:sz w:val="28"/>
          <w:szCs w:val="28"/>
        </w:rPr>
        <w:t>，若實際支付之托育費用低於補助金額者，</w:t>
      </w:r>
      <w:r w:rsidR="009E45D3" w:rsidRPr="00F642D5">
        <w:rPr>
          <w:rFonts w:eastAsia="標楷體" w:hint="eastAsia"/>
          <w:sz w:val="28"/>
          <w:szCs w:val="28"/>
        </w:rPr>
        <w:t>覈</w:t>
      </w:r>
      <w:r w:rsidR="008F774D" w:rsidRPr="00F642D5">
        <w:rPr>
          <w:rFonts w:eastAsia="標楷體" w:hint="eastAsia"/>
          <w:sz w:val="28"/>
          <w:szCs w:val="28"/>
        </w:rPr>
        <w:t>實補助</w:t>
      </w:r>
      <w:r w:rsidR="008F774D" w:rsidRPr="00F642D5">
        <w:rPr>
          <w:rFonts w:eastAsia="標楷體"/>
        </w:rPr>
        <w:t>)</w:t>
      </w:r>
      <w:r w:rsidRPr="00F642D5">
        <w:rPr>
          <w:rFonts w:eastAsia="標楷體"/>
          <w:sz w:val="28"/>
          <w:szCs w:val="28"/>
        </w:rPr>
        <w:t>。</w:t>
      </w:r>
    </w:p>
    <w:p w14:paraId="3CCC1E50" w14:textId="77777777" w:rsidR="006561C9" w:rsidRPr="00F642D5" w:rsidRDefault="006561C9" w:rsidP="008D28E6">
      <w:pPr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二、未滿</w:t>
      </w:r>
      <w:r w:rsidRPr="00F642D5">
        <w:rPr>
          <w:rFonts w:eastAsia="標楷體"/>
          <w:sz w:val="28"/>
          <w:szCs w:val="28"/>
        </w:rPr>
        <w:t>1</w:t>
      </w:r>
      <w:r w:rsidRPr="00F642D5">
        <w:rPr>
          <w:rFonts w:eastAsia="標楷體"/>
          <w:sz w:val="28"/>
          <w:szCs w:val="28"/>
        </w:rPr>
        <w:t>個月入托：非於每月第</w:t>
      </w:r>
      <w:r w:rsidRPr="00F642D5">
        <w:rPr>
          <w:rFonts w:eastAsia="標楷體"/>
          <w:sz w:val="28"/>
          <w:szCs w:val="28"/>
        </w:rPr>
        <w:t>1</w:t>
      </w:r>
      <w:r w:rsidRPr="00F642D5">
        <w:rPr>
          <w:rFonts w:eastAsia="標楷體"/>
          <w:sz w:val="28"/>
          <w:szCs w:val="28"/>
        </w:rPr>
        <w:t>收托日入托者，月費依實際就托日數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不含例假日、國定假日</w:t>
      </w:r>
      <w:r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收費，每日以</w:t>
      </w:r>
      <w:r w:rsidRPr="00F642D5">
        <w:rPr>
          <w:rFonts w:eastAsia="標楷體"/>
          <w:sz w:val="28"/>
          <w:szCs w:val="28"/>
        </w:rPr>
        <w:t>300</w:t>
      </w:r>
      <w:r w:rsidRPr="00F642D5">
        <w:rPr>
          <w:rFonts w:eastAsia="標楷體"/>
          <w:sz w:val="28"/>
          <w:szCs w:val="28"/>
        </w:rPr>
        <w:t>元計費。</w:t>
      </w:r>
    </w:p>
    <w:p w14:paraId="7DB3C6F0" w14:textId="6CA545AC" w:rsidR="006561C9" w:rsidRPr="00F642D5" w:rsidRDefault="006561C9" w:rsidP="008D28E6">
      <w:pPr>
        <w:tabs>
          <w:tab w:val="left" w:pos="7020"/>
        </w:tabs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三、臨時托育費：在收托名額未滿時提供，一般家庭每小時依勞動基準法基本工資時薪收費，弱勢家庭每小時酌收</w:t>
      </w:r>
      <w:r w:rsidRPr="00F642D5">
        <w:rPr>
          <w:rFonts w:eastAsia="標楷體"/>
          <w:sz w:val="28"/>
          <w:szCs w:val="28"/>
        </w:rPr>
        <w:t>50</w:t>
      </w:r>
      <w:r w:rsidRPr="00F642D5">
        <w:rPr>
          <w:rFonts w:eastAsia="標楷體"/>
          <w:sz w:val="28"/>
          <w:szCs w:val="28"/>
        </w:rPr>
        <w:t>元，未滿</w:t>
      </w:r>
      <w:r w:rsidRPr="00F642D5">
        <w:rPr>
          <w:rFonts w:eastAsia="標楷體"/>
          <w:sz w:val="28"/>
          <w:szCs w:val="28"/>
        </w:rPr>
        <w:t>1</w:t>
      </w:r>
      <w:r w:rsidRPr="00F642D5">
        <w:rPr>
          <w:rFonts w:eastAsia="標楷體"/>
          <w:sz w:val="28"/>
          <w:szCs w:val="28"/>
        </w:rPr>
        <w:t>小時者以</w:t>
      </w:r>
      <w:r w:rsidRPr="00F642D5">
        <w:rPr>
          <w:rFonts w:eastAsia="標楷體"/>
          <w:sz w:val="28"/>
          <w:szCs w:val="28"/>
        </w:rPr>
        <w:t>1</w:t>
      </w:r>
      <w:r w:rsidRPr="00F642D5">
        <w:rPr>
          <w:rFonts w:eastAsia="標楷體"/>
          <w:sz w:val="28"/>
          <w:szCs w:val="28"/>
        </w:rPr>
        <w:t>小時計算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每次點心費酌收</w:t>
      </w:r>
      <w:r w:rsidRPr="00F642D5">
        <w:rPr>
          <w:rFonts w:eastAsia="標楷體"/>
          <w:sz w:val="28"/>
          <w:szCs w:val="28"/>
        </w:rPr>
        <w:t>40</w:t>
      </w:r>
      <w:r w:rsidRPr="00F642D5">
        <w:rPr>
          <w:rFonts w:eastAsia="標楷體"/>
          <w:sz w:val="28"/>
          <w:szCs w:val="28"/>
        </w:rPr>
        <w:t>元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，</w:t>
      </w:r>
      <w:r w:rsidR="004F616A" w:rsidRPr="00F642D5">
        <w:rPr>
          <w:rFonts w:eastAsia="標楷體" w:hint="eastAsia"/>
          <w:sz w:val="28"/>
          <w:szCs w:val="28"/>
        </w:rPr>
        <w:t>均需</w:t>
      </w:r>
      <w:r w:rsidRPr="00F642D5">
        <w:rPr>
          <w:rFonts w:eastAsia="標楷體"/>
          <w:sz w:val="28"/>
          <w:szCs w:val="28"/>
        </w:rPr>
        <w:t>於</w:t>
      </w:r>
      <w:r w:rsidR="004F616A" w:rsidRPr="00F642D5">
        <w:rPr>
          <w:rFonts w:eastAsia="標楷體" w:hint="eastAsia"/>
          <w:sz w:val="28"/>
          <w:szCs w:val="28"/>
        </w:rPr>
        <w:t>下個月支付月費時併同計算；當月退托者，需於退托前繳付</w:t>
      </w:r>
      <w:r w:rsidRPr="00F642D5">
        <w:rPr>
          <w:rFonts w:eastAsia="標楷體"/>
          <w:sz w:val="28"/>
          <w:szCs w:val="28"/>
        </w:rPr>
        <w:t>。</w:t>
      </w:r>
    </w:p>
    <w:p w14:paraId="74E3EA42" w14:textId="608C1007" w:rsidR="006561C9" w:rsidRPr="00F642D5" w:rsidRDefault="006561C9" w:rsidP="008D28E6">
      <w:pPr>
        <w:pStyle w:val="HTML"/>
        <w:spacing w:line="500" w:lineRule="exact"/>
        <w:ind w:leftChars="255" w:left="1150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/>
          <w:sz w:val="28"/>
          <w:szCs w:val="28"/>
        </w:rPr>
        <w:t>四、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延長托育費、</w:t>
      </w:r>
      <w:r w:rsidRPr="00F642D5">
        <w:rPr>
          <w:rFonts w:ascii="Times New Roman" w:eastAsia="標楷體" w:hAnsi="Times New Roman"/>
          <w:sz w:val="28"/>
          <w:szCs w:val="28"/>
        </w:rPr>
        <w:t>逾時費：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兒童逾下午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6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時後仍留滯機構，每小時依勞動基準法基本工資時薪收費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30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分鐘內收前述金額二分之ㄧ費用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(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四捨五入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)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，超過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31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分鐘者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(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含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)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以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1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小時計，另點心費每次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40</w:t>
      </w:r>
      <w:r w:rsidR="008F774D" w:rsidRPr="00F642D5">
        <w:rPr>
          <w:rFonts w:ascii="Times New Roman" w:eastAsia="標楷體" w:hAnsi="Times New Roman" w:hint="eastAsia"/>
          <w:sz w:val="28"/>
          <w:szCs w:val="28"/>
        </w:rPr>
        <w:t>元，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均</w:t>
      </w:r>
      <w:r w:rsidR="004F616A" w:rsidRPr="00F642D5">
        <w:rPr>
          <w:rFonts w:eastAsia="標楷體" w:hint="eastAsia"/>
          <w:sz w:val="28"/>
          <w:szCs w:val="28"/>
        </w:rPr>
        <w:t>需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於下個月支付月費時併同計算；當月退托者，需於退托前繳付</w:t>
      </w:r>
      <w:r w:rsidR="00504B9F" w:rsidRPr="00F642D5">
        <w:rPr>
          <w:rFonts w:ascii="Times New Roman" w:eastAsia="標楷體" w:hAnsi="Times New Roman"/>
          <w:sz w:val="28"/>
          <w:szCs w:val="28"/>
        </w:rPr>
        <w:t>。</w:t>
      </w:r>
    </w:p>
    <w:p w14:paraId="669ED697" w14:textId="77777777" w:rsidR="006561C9" w:rsidRPr="00F642D5" w:rsidRDefault="006561C9" w:rsidP="008D28E6">
      <w:pPr>
        <w:tabs>
          <w:tab w:val="left" w:pos="7020"/>
        </w:tabs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五、保險費用：依高雄市托嬰中心辦理兒童團體保險辦法規定辦理。</w:t>
      </w:r>
    </w:p>
    <w:p w14:paraId="769B5F5B" w14:textId="0B03B893" w:rsidR="006561C9" w:rsidRPr="00F642D5" w:rsidRDefault="006561C9" w:rsidP="008D28E6">
      <w:pPr>
        <w:tabs>
          <w:tab w:val="left" w:pos="7020"/>
        </w:tabs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六、個別需求：依個別需求提供兒童接回前洗澡服務，每日</w:t>
      </w:r>
      <w:r w:rsidRPr="00F642D5">
        <w:rPr>
          <w:rFonts w:eastAsia="標楷體"/>
          <w:sz w:val="28"/>
          <w:szCs w:val="28"/>
        </w:rPr>
        <w:t>1</w:t>
      </w:r>
      <w:r w:rsidRPr="00F642D5">
        <w:rPr>
          <w:rFonts w:eastAsia="標楷體"/>
          <w:sz w:val="28"/>
          <w:szCs w:val="28"/>
        </w:rPr>
        <w:t>次，每次收費</w:t>
      </w:r>
      <w:r w:rsidRPr="00F642D5">
        <w:rPr>
          <w:rFonts w:eastAsia="標楷體"/>
          <w:sz w:val="28"/>
          <w:szCs w:val="28"/>
        </w:rPr>
        <w:t>100</w:t>
      </w:r>
      <w:r w:rsidRPr="00F642D5">
        <w:rPr>
          <w:rFonts w:eastAsia="標楷體"/>
          <w:sz w:val="28"/>
          <w:szCs w:val="28"/>
        </w:rPr>
        <w:t>元，若需全月提供兒童洗澡服務，則每月收費</w:t>
      </w:r>
      <w:r w:rsidRPr="00F642D5">
        <w:rPr>
          <w:rFonts w:eastAsia="標楷體"/>
          <w:sz w:val="28"/>
          <w:szCs w:val="28"/>
        </w:rPr>
        <w:t>1,500</w:t>
      </w:r>
      <w:r w:rsidRPr="00F642D5">
        <w:rPr>
          <w:rFonts w:eastAsia="標楷體"/>
          <w:sz w:val="28"/>
          <w:szCs w:val="28"/>
        </w:rPr>
        <w:t>元，</w:t>
      </w:r>
      <w:r w:rsidR="004F616A" w:rsidRPr="00F642D5">
        <w:rPr>
          <w:rFonts w:eastAsia="標楷體" w:hint="eastAsia"/>
          <w:sz w:val="28"/>
          <w:szCs w:val="28"/>
        </w:rPr>
        <w:t>需於下個月支付月費時併同計算；當月退托者，需於退托前繳付</w:t>
      </w:r>
      <w:r w:rsidRPr="00F642D5">
        <w:rPr>
          <w:rFonts w:eastAsia="標楷體"/>
          <w:sz w:val="28"/>
          <w:szCs w:val="28"/>
        </w:rPr>
        <w:t>。</w:t>
      </w:r>
    </w:p>
    <w:p w14:paraId="41A6139B" w14:textId="762AA220" w:rsidR="006561C9" w:rsidRPr="00F642D5" w:rsidRDefault="006561C9" w:rsidP="004847CB">
      <w:pPr>
        <w:snapToGrid w:val="0"/>
        <w:spacing w:line="500" w:lineRule="exact"/>
        <w:ind w:leftChars="235" w:left="1132" w:hangingChars="203" w:hanging="568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七、代辦費：代購書包、餐袋、服裝、物品</w:t>
      </w:r>
      <w:r w:rsidRPr="00F642D5">
        <w:rPr>
          <w:rFonts w:eastAsia="標楷體"/>
          <w:sz w:val="28"/>
          <w:szCs w:val="28"/>
        </w:rPr>
        <w:t>…</w:t>
      </w:r>
      <w:r w:rsidRPr="00F642D5">
        <w:rPr>
          <w:rFonts w:eastAsia="標楷體"/>
          <w:sz w:val="28"/>
          <w:szCs w:val="28"/>
        </w:rPr>
        <w:t>等，由家長自行決定是否購買。</w:t>
      </w:r>
    </w:p>
    <w:p w14:paraId="38A4104B" w14:textId="70B0BDB9" w:rsidR="001F377C" w:rsidRPr="00F642D5" w:rsidRDefault="001F377C" w:rsidP="004847CB">
      <w:pPr>
        <w:snapToGrid w:val="0"/>
        <w:spacing w:line="500" w:lineRule="exact"/>
        <w:ind w:leftChars="235" w:left="1132" w:hangingChars="203" w:hanging="568"/>
        <w:jc w:val="both"/>
        <w:rPr>
          <w:rFonts w:eastAsia="標楷體"/>
          <w:sz w:val="28"/>
          <w:szCs w:val="28"/>
        </w:rPr>
      </w:pPr>
      <w:r w:rsidRPr="00F642D5">
        <w:rPr>
          <w:rFonts w:eastAsia="標楷體" w:hint="eastAsia"/>
          <w:sz w:val="28"/>
          <w:szCs w:val="28"/>
        </w:rPr>
        <w:t>八、因應主管機關防疫或其他政策，中心配合暫停托育服務，僅提供特殊需求托育服務</w:t>
      </w:r>
      <w:r w:rsidR="00A27BB2" w:rsidRPr="00F642D5">
        <w:rPr>
          <w:rFonts w:eastAsia="標楷體" w:hint="eastAsia"/>
          <w:sz w:val="28"/>
          <w:szCs w:val="28"/>
        </w:rPr>
        <w:t>收費</w:t>
      </w:r>
      <w:r w:rsidRPr="00F642D5">
        <w:rPr>
          <w:rFonts w:eastAsia="標楷體" w:hint="eastAsia"/>
          <w:sz w:val="28"/>
          <w:szCs w:val="28"/>
        </w:rPr>
        <w:t>：</w:t>
      </w:r>
    </w:p>
    <w:p w14:paraId="0911D99A" w14:textId="77777777" w:rsidR="001F377C" w:rsidRPr="00F642D5" w:rsidRDefault="001F377C" w:rsidP="004847CB">
      <w:pPr>
        <w:snapToGrid w:val="0"/>
        <w:spacing w:line="500" w:lineRule="exact"/>
        <w:ind w:leftChars="472" w:left="1701" w:hangingChars="203" w:hanging="568"/>
        <w:jc w:val="both"/>
        <w:rPr>
          <w:rFonts w:eastAsia="標楷體"/>
          <w:sz w:val="28"/>
          <w:szCs w:val="28"/>
        </w:rPr>
      </w:pPr>
      <w:r w:rsidRPr="00F642D5">
        <w:rPr>
          <w:rFonts w:eastAsia="標楷體" w:hint="eastAsia"/>
          <w:sz w:val="28"/>
          <w:szCs w:val="28"/>
        </w:rPr>
        <w:t>(</w:t>
      </w:r>
      <w:r w:rsidRPr="00F642D5">
        <w:rPr>
          <w:rFonts w:eastAsia="標楷體" w:hint="eastAsia"/>
          <w:sz w:val="28"/>
          <w:szCs w:val="28"/>
        </w:rPr>
        <w:t>一</w:t>
      </w:r>
      <w:r w:rsidRPr="00F642D5">
        <w:rPr>
          <w:rFonts w:eastAsia="標楷體" w:hint="eastAsia"/>
          <w:sz w:val="28"/>
          <w:szCs w:val="28"/>
        </w:rPr>
        <w:t>)</w:t>
      </w:r>
      <w:r w:rsidRPr="00F642D5">
        <w:rPr>
          <w:rFonts w:eastAsia="標楷體" w:hint="eastAsia"/>
          <w:sz w:val="28"/>
          <w:szCs w:val="28"/>
        </w:rPr>
        <w:t>全月送托幼兒者：以整月費收費，如有請假者，依本市收退費標準其假別之退費標準辦理。</w:t>
      </w:r>
    </w:p>
    <w:p w14:paraId="0CD59FF2" w14:textId="521FBFCB" w:rsidR="001F377C" w:rsidRPr="00F642D5" w:rsidRDefault="001F377C" w:rsidP="004847CB">
      <w:pPr>
        <w:snapToGrid w:val="0"/>
        <w:spacing w:line="500" w:lineRule="exact"/>
        <w:ind w:leftChars="472" w:left="1701" w:hangingChars="203" w:hanging="568"/>
        <w:jc w:val="both"/>
        <w:rPr>
          <w:rFonts w:eastAsia="標楷體"/>
          <w:sz w:val="28"/>
          <w:szCs w:val="28"/>
        </w:rPr>
      </w:pPr>
      <w:r w:rsidRPr="00F642D5">
        <w:rPr>
          <w:rFonts w:eastAsia="標楷體" w:hint="eastAsia"/>
          <w:sz w:val="28"/>
          <w:szCs w:val="28"/>
        </w:rPr>
        <w:t>(</w:t>
      </w:r>
      <w:r w:rsidRPr="00F642D5">
        <w:rPr>
          <w:rFonts w:eastAsia="標楷體" w:hint="eastAsia"/>
          <w:sz w:val="28"/>
          <w:szCs w:val="28"/>
        </w:rPr>
        <w:t>二</w:t>
      </w:r>
      <w:r w:rsidRPr="00F642D5">
        <w:rPr>
          <w:rFonts w:eastAsia="標楷體" w:hint="eastAsia"/>
          <w:sz w:val="28"/>
          <w:szCs w:val="28"/>
        </w:rPr>
        <w:t>)</w:t>
      </w:r>
      <w:r w:rsidRPr="00F642D5">
        <w:rPr>
          <w:rFonts w:eastAsia="標楷體" w:hint="eastAsia"/>
          <w:sz w:val="28"/>
          <w:szCs w:val="28"/>
        </w:rPr>
        <w:t>半個月以下之零星天數送托者：依實際就托日數</w:t>
      </w:r>
      <w:r w:rsidRPr="00F642D5">
        <w:rPr>
          <w:rFonts w:eastAsia="標楷體" w:hint="eastAsia"/>
          <w:sz w:val="28"/>
          <w:szCs w:val="28"/>
        </w:rPr>
        <w:t>(</w:t>
      </w:r>
      <w:r w:rsidRPr="00F642D5">
        <w:rPr>
          <w:rFonts w:eastAsia="標楷體" w:hint="eastAsia"/>
          <w:sz w:val="28"/>
          <w:szCs w:val="28"/>
        </w:rPr>
        <w:t>不含例假日、國定假日</w:t>
      </w:r>
      <w:r w:rsidR="001919BB"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 w:hint="eastAsia"/>
          <w:sz w:val="28"/>
          <w:szCs w:val="28"/>
        </w:rPr>
        <w:t>)</w:t>
      </w:r>
      <w:r w:rsidRPr="00F642D5">
        <w:rPr>
          <w:rFonts w:eastAsia="標楷體" w:hint="eastAsia"/>
          <w:sz w:val="28"/>
          <w:szCs w:val="28"/>
        </w:rPr>
        <w:t>收費，每日以</w:t>
      </w:r>
      <w:r w:rsidRPr="00F642D5">
        <w:rPr>
          <w:rFonts w:eastAsia="標楷體" w:hint="eastAsia"/>
          <w:sz w:val="28"/>
          <w:szCs w:val="28"/>
        </w:rPr>
        <w:t>300</w:t>
      </w:r>
      <w:r w:rsidRPr="00F642D5">
        <w:rPr>
          <w:rFonts w:eastAsia="標楷體" w:hint="eastAsia"/>
          <w:sz w:val="28"/>
          <w:szCs w:val="28"/>
        </w:rPr>
        <w:t>元計費。</w:t>
      </w:r>
    </w:p>
    <w:p w14:paraId="5C9AA71A" w14:textId="0706415A" w:rsidR="001F377C" w:rsidRPr="00F642D5" w:rsidRDefault="001F377C" w:rsidP="004847CB">
      <w:pPr>
        <w:snapToGrid w:val="0"/>
        <w:spacing w:line="500" w:lineRule="exact"/>
        <w:ind w:leftChars="472" w:left="1701" w:hangingChars="203" w:hanging="568"/>
        <w:jc w:val="both"/>
        <w:rPr>
          <w:rFonts w:eastAsia="標楷體"/>
          <w:sz w:val="28"/>
          <w:szCs w:val="28"/>
        </w:rPr>
      </w:pPr>
      <w:r w:rsidRPr="00F642D5">
        <w:rPr>
          <w:rFonts w:eastAsia="標楷體" w:hint="eastAsia"/>
          <w:sz w:val="28"/>
          <w:szCs w:val="28"/>
        </w:rPr>
        <w:lastRenderedPageBreak/>
        <w:t>(</w:t>
      </w:r>
      <w:r w:rsidRPr="00F642D5">
        <w:rPr>
          <w:rFonts w:eastAsia="標楷體" w:hint="eastAsia"/>
          <w:sz w:val="28"/>
          <w:szCs w:val="28"/>
        </w:rPr>
        <w:t>三</w:t>
      </w:r>
      <w:r w:rsidRPr="00F642D5">
        <w:rPr>
          <w:rFonts w:eastAsia="標楷體" w:hint="eastAsia"/>
          <w:sz w:val="28"/>
          <w:szCs w:val="28"/>
        </w:rPr>
        <w:t>)</w:t>
      </w:r>
      <w:r w:rsidRPr="00F642D5">
        <w:rPr>
          <w:rFonts w:hint="eastAsia"/>
        </w:rPr>
        <w:t xml:space="preserve"> </w:t>
      </w:r>
      <w:r w:rsidRPr="00F642D5">
        <w:rPr>
          <w:rFonts w:eastAsia="標楷體" w:hint="eastAsia"/>
          <w:sz w:val="28"/>
          <w:szCs w:val="28"/>
        </w:rPr>
        <w:t>若收托日數達半個月以上未滿一個月者：視為整月送托，其收費以整月月費扣除未送托天數計算，未送托天數計費依傳染病防治停托退費規定辦理。</w:t>
      </w:r>
    </w:p>
    <w:p w14:paraId="1B4AEA5E" w14:textId="77777777" w:rsidR="006561C9" w:rsidRPr="00F642D5" w:rsidRDefault="00504B9F" w:rsidP="008D28E6">
      <w:pPr>
        <w:snapToGrid w:val="0"/>
        <w:spacing w:line="500" w:lineRule="exact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玖</w:t>
      </w:r>
      <w:r w:rsidR="006561C9" w:rsidRPr="00F642D5">
        <w:rPr>
          <w:rFonts w:eastAsia="標楷體"/>
          <w:sz w:val="28"/>
          <w:szCs w:val="28"/>
        </w:rPr>
        <w:t>、退費標準：</w:t>
      </w:r>
    </w:p>
    <w:p w14:paraId="240DCF73" w14:textId="77777777" w:rsidR="006561C9" w:rsidRPr="00F642D5" w:rsidRDefault="006561C9" w:rsidP="008D28E6">
      <w:pPr>
        <w:spacing w:line="500" w:lineRule="exact"/>
        <w:ind w:leftChars="236" w:left="566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退費基準：</w:t>
      </w:r>
      <w:r w:rsidR="00504B9F" w:rsidRPr="00F642D5">
        <w:rPr>
          <w:rFonts w:eastAsia="標楷體"/>
          <w:sz w:val="28"/>
          <w:szCs w:val="28"/>
        </w:rPr>
        <w:t>以每日</w:t>
      </w:r>
      <w:r w:rsidR="00504B9F" w:rsidRPr="00F642D5">
        <w:rPr>
          <w:rFonts w:eastAsia="標楷體"/>
          <w:sz w:val="28"/>
          <w:szCs w:val="28"/>
        </w:rPr>
        <w:t>300</w:t>
      </w:r>
      <w:r w:rsidR="00504B9F" w:rsidRPr="00F642D5">
        <w:rPr>
          <w:rFonts w:eastAsia="標楷體"/>
          <w:sz w:val="28"/>
          <w:szCs w:val="28"/>
        </w:rPr>
        <w:t>元為計算標準</w:t>
      </w:r>
      <w:r w:rsidR="00504B9F" w:rsidRPr="00F642D5">
        <w:rPr>
          <w:rFonts w:eastAsia="標楷體"/>
          <w:sz w:val="28"/>
          <w:szCs w:val="28"/>
        </w:rPr>
        <w:t>(</w:t>
      </w:r>
      <w:r w:rsidR="00504B9F" w:rsidRPr="00F642D5">
        <w:rPr>
          <w:rFonts w:eastAsia="標楷體"/>
          <w:sz w:val="28"/>
          <w:szCs w:val="28"/>
        </w:rPr>
        <w:t>每月月費</w:t>
      </w:r>
      <w:r w:rsidR="00504B9F" w:rsidRPr="00F642D5">
        <w:rPr>
          <w:rFonts w:eastAsia="標楷體"/>
          <w:sz w:val="28"/>
          <w:szCs w:val="28"/>
        </w:rPr>
        <w:t>9,000</w:t>
      </w:r>
      <w:r w:rsidR="00504B9F" w:rsidRPr="00F642D5">
        <w:rPr>
          <w:rFonts w:eastAsia="標楷體"/>
          <w:sz w:val="28"/>
          <w:szCs w:val="28"/>
        </w:rPr>
        <w:t>元除以</w:t>
      </w:r>
      <w:r w:rsidR="00504B9F" w:rsidRPr="00F642D5">
        <w:rPr>
          <w:rFonts w:eastAsia="標楷體"/>
          <w:sz w:val="28"/>
          <w:szCs w:val="28"/>
        </w:rPr>
        <w:t>30</w:t>
      </w:r>
      <w:r w:rsidR="00504B9F" w:rsidRPr="00F642D5">
        <w:rPr>
          <w:rFonts w:eastAsia="標楷體"/>
          <w:sz w:val="28"/>
          <w:szCs w:val="28"/>
        </w:rPr>
        <w:t>日計</w:t>
      </w:r>
      <w:r w:rsidR="00504B9F" w:rsidRPr="00F642D5">
        <w:rPr>
          <w:rFonts w:eastAsia="標楷體"/>
          <w:sz w:val="28"/>
          <w:szCs w:val="28"/>
        </w:rPr>
        <w:t>)</w:t>
      </w:r>
    </w:p>
    <w:p w14:paraId="40DC2434" w14:textId="273784A9" w:rsidR="008B3062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新生退托：於每月第</w:t>
      </w:r>
      <w:r w:rsidRPr="00F642D5">
        <w:rPr>
          <w:rFonts w:eastAsia="標楷體"/>
          <w:sz w:val="28"/>
          <w:szCs w:val="28"/>
        </w:rPr>
        <w:t>1</w:t>
      </w:r>
      <w:r w:rsidRPr="00F642D5">
        <w:rPr>
          <w:rFonts w:eastAsia="標楷體"/>
          <w:sz w:val="28"/>
          <w:szCs w:val="28"/>
        </w:rPr>
        <w:t>收托日入托者，自初次收托日起</w:t>
      </w:r>
      <w:r w:rsidRPr="00F642D5">
        <w:rPr>
          <w:rFonts w:eastAsia="標楷體"/>
          <w:sz w:val="28"/>
          <w:szCs w:val="28"/>
        </w:rPr>
        <w:t>7</w:t>
      </w:r>
      <w:r w:rsidRPr="00F642D5">
        <w:rPr>
          <w:rFonts w:eastAsia="標楷體"/>
          <w:sz w:val="28"/>
          <w:szCs w:val="28"/>
        </w:rPr>
        <w:t>日內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含例假日、國定假日</w:t>
      </w:r>
      <w:r w:rsidR="00342CD2"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退托並完成退托手續者，按實際收托日數收取費用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含例假日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。</w:t>
      </w:r>
    </w:p>
    <w:p w14:paraId="5865A5EC" w14:textId="761F3654" w:rsidR="008B3062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退托：當月就托未滿</w:t>
      </w:r>
      <w:r w:rsidRPr="00F642D5">
        <w:rPr>
          <w:rFonts w:eastAsia="標楷體"/>
          <w:sz w:val="28"/>
          <w:szCs w:val="28"/>
        </w:rPr>
        <w:t>15</w:t>
      </w:r>
      <w:r w:rsidRPr="00F642D5">
        <w:rPr>
          <w:rFonts w:eastAsia="標楷體"/>
          <w:sz w:val="28"/>
          <w:szCs w:val="28"/>
        </w:rPr>
        <w:t>日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含例假日、國定假日</w:t>
      </w:r>
      <w:r w:rsidR="00342CD2"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申請退托者，退月費</w:t>
      </w:r>
      <w:r w:rsidRPr="00F642D5">
        <w:rPr>
          <w:rFonts w:eastAsia="標楷體"/>
          <w:sz w:val="28"/>
          <w:szCs w:val="28"/>
        </w:rPr>
        <w:t>1/4</w:t>
      </w:r>
      <w:r w:rsidRPr="00F642D5">
        <w:rPr>
          <w:rFonts w:eastAsia="標楷體"/>
          <w:sz w:val="28"/>
          <w:szCs w:val="28"/>
        </w:rPr>
        <w:t>；就托</w:t>
      </w:r>
      <w:r w:rsidRPr="00F642D5">
        <w:rPr>
          <w:rFonts w:eastAsia="標楷體"/>
          <w:sz w:val="28"/>
          <w:szCs w:val="28"/>
        </w:rPr>
        <w:t>15</w:t>
      </w:r>
      <w:r w:rsidRPr="00F642D5">
        <w:rPr>
          <w:rFonts w:eastAsia="標楷體"/>
          <w:sz w:val="28"/>
          <w:szCs w:val="28"/>
        </w:rPr>
        <w:t>日以上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含例假日、國定假日</w:t>
      </w:r>
      <w:r w:rsidR="00342CD2"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申請退托者，不予退費。</w:t>
      </w:r>
    </w:p>
    <w:p w14:paraId="4E9B3011" w14:textId="77777777" w:rsidR="008B3062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事假：不予退費。（事假係指兒童之家屬或實際照顧者因事致兒童無法就托）</w:t>
      </w:r>
    </w:p>
    <w:p w14:paraId="328FD425" w14:textId="16FDD957" w:rsidR="008B3062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病假：連續請假滿</w:t>
      </w:r>
      <w:r w:rsidRPr="00F642D5">
        <w:rPr>
          <w:rFonts w:eastAsia="標楷體"/>
          <w:sz w:val="28"/>
          <w:szCs w:val="28"/>
        </w:rPr>
        <w:t>5</w:t>
      </w:r>
      <w:r w:rsidRPr="00F642D5">
        <w:rPr>
          <w:rFonts w:eastAsia="標楷體"/>
          <w:sz w:val="28"/>
          <w:szCs w:val="28"/>
        </w:rPr>
        <w:t>天以上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不含例假日、國定假日</w:t>
      </w:r>
      <w:r w:rsidR="00342CD2"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/>
          <w:sz w:val="28"/>
          <w:szCs w:val="28"/>
        </w:rPr>
        <w:t>)</w:t>
      </w:r>
      <w:r w:rsidRPr="00F642D5">
        <w:rPr>
          <w:rFonts w:eastAsia="標楷體"/>
          <w:sz w:val="28"/>
          <w:szCs w:val="28"/>
        </w:rPr>
        <w:t>者，退還請假日數</w:t>
      </w:r>
      <w:r w:rsidRPr="00F642D5">
        <w:rPr>
          <w:rFonts w:eastAsia="標楷體"/>
          <w:sz w:val="28"/>
          <w:szCs w:val="28"/>
        </w:rPr>
        <w:t>1/2</w:t>
      </w:r>
      <w:r w:rsidRPr="00F642D5">
        <w:rPr>
          <w:rFonts w:eastAsia="標楷體"/>
          <w:sz w:val="28"/>
          <w:szCs w:val="28"/>
        </w:rPr>
        <w:t>費用。（需檢具醫生診斷證明或就醫回條）</w:t>
      </w:r>
    </w:p>
    <w:p w14:paraId="52CA4C5B" w14:textId="444DCD9E" w:rsidR="008B3062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傳染病防治停托：</w:t>
      </w:r>
      <w:r w:rsidR="00EE3087" w:rsidRPr="00F642D5">
        <w:rPr>
          <w:rFonts w:eastAsia="標楷體" w:hint="eastAsia"/>
          <w:sz w:val="28"/>
          <w:szCs w:val="28"/>
        </w:rPr>
        <w:t>兒童罹患衛生福利部疾病管制署公告之法定傳染病、腸病毒或其他傳染病，或配合停托者，</w:t>
      </w:r>
      <w:r w:rsidRPr="00F642D5">
        <w:rPr>
          <w:rFonts w:eastAsia="標楷體"/>
          <w:sz w:val="28"/>
          <w:szCs w:val="28"/>
        </w:rPr>
        <w:t>退還停托日數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不含例假日、國定假日</w:t>
      </w:r>
      <w:r w:rsidR="00342CD2" w:rsidRPr="00795E4A">
        <w:rPr>
          <w:rFonts w:eastAsia="標楷體"/>
          <w:sz w:val="28"/>
          <w:szCs w:val="28"/>
        </w:rPr>
        <w:t>及市府發佈停班停課日</w:t>
      </w:r>
      <w:r w:rsidRPr="00F642D5">
        <w:rPr>
          <w:rFonts w:eastAsia="標楷體"/>
          <w:sz w:val="28"/>
          <w:szCs w:val="28"/>
        </w:rPr>
        <w:t>)1/2</w:t>
      </w:r>
      <w:r w:rsidRPr="00F642D5">
        <w:rPr>
          <w:rFonts w:eastAsia="標楷體"/>
          <w:sz w:val="28"/>
          <w:szCs w:val="28"/>
        </w:rPr>
        <w:t>費用。</w:t>
      </w:r>
    </w:p>
    <w:p w14:paraId="35E032C0" w14:textId="77777777" w:rsidR="008B3062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環境準備停托：</w:t>
      </w:r>
      <w:r w:rsidR="00504B9F" w:rsidRPr="00F642D5">
        <w:rPr>
          <w:rFonts w:eastAsia="標楷體"/>
          <w:sz w:val="28"/>
          <w:szCs w:val="28"/>
        </w:rPr>
        <w:t>機構每學期開學前停托</w:t>
      </w:r>
      <w:r w:rsidR="00504B9F" w:rsidRPr="00F642D5">
        <w:rPr>
          <w:rFonts w:eastAsia="標楷體"/>
          <w:sz w:val="28"/>
          <w:szCs w:val="28"/>
        </w:rPr>
        <w:t>2</w:t>
      </w:r>
      <w:r w:rsidR="00504B9F" w:rsidRPr="00F642D5">
        <w:rPr>
          <w:rFonts w:eastAsia="標楷體"/>
          <w:sz w:val="28"/>
          <w:szCs w:val="28"/>
        </w:rPr>
        <w:t>日，進行全中心消毒清潔及環境準備工作，不予退費。環境準備停托，各機構應協助提供其他托育資源</w:t>
      </w:r>
      <w:r w:rsidRPr="00F642D5">
        <w:rPr>
          <w:rFonts w:eastAsia="標楷體"/>
          <w:sz w:val="28"/>
          <w:szCs w:val="28"/>
        </w:rPr>
        <w:t>。</w:t>
      </w:r>
    </w:p>
    <w:p w14:paraId="7507B49B" w14:textId="77777777" w:rsidR="008B3062" w:rsidRPr="009E0DA9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F642D5">
        <w:rPr>
          <w:rFonts w:eastAsia="標楷體"/>
          <w:sz w:val="28"/>
          <w:szCs w:val="28"/>
        </w:rPr>
        <w:t>國定假日</w:t>
      </w:r>
      <w:r w:rsidRPr="00F642D5">
        <w:rPr>
          <w:rFonts w:eastAsia="標楷體"/>
          <w:sz w:val="28"/>
          <w:szCs w:val="28"/>
        </w:rPr>
        <w:t>(</w:t>
      </w:r>
      <w:r w:rsidRPr="00F642D5">
        <w:rPr>
          <w:rFonts w:eastAsia="標楷體"/>
          <w:sz w:val="28"/>
          <w:szCs w:val="28"/>
        </w:rPr>
        <w:t>含勞動節</w:t>
      </w:r>
      <w:r w:rsidRPr="009E0DA9">
        <w:rPr>
          <w:rFonts w:eastAsia="標楷體"/>
          <w:sz w:val="28"/>
          <w:szCs w:val="28"/>
        </w:rPr>
        <w:t>)</w:t>
      </w:r>
      <w:r w:rsidRPr="009E0DA9">
        <w:rPr>
          <w:rFonts w:eastAsia="標楷體"/>
          <w:sz w:val="28"/>
          <w:szCs w:val="28"/>
        </w:rPr>
        <w:t>、週休二日及行政院人事行政總處公告放假日、高雄市政府發布之停班、停課而致停托者不予退費。</w:t>
      </w:r>
    </w:p>
    <w:p w14:paraId="43A89BBD" w14:textId="30555419" w:rsidR="00A13643" w:rsidRPr="00F642D5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9E0DA9">
        <w:rPr>
          <w:rFonts w:eastAsia="標楷體"/>
          <w:sz w:val="28"/>
          <w:szCs w:val="28"/>
        </w:rPr>
        <w:t>非因高雄市政府發佈之停班、停課或因不可抗拒因素而需停托時</w:t>
      </w:r>
      <w:r w:rsidRPr="009E0DA9">
        <w:rPr>
          <w:rFonts w:eastAsia="標楷體"/>
          <w:sz w:val="28"/>
          <w:szCs w:val="28"/>
        </w:rPr>
        <w:t>(</w:t>
      </w:r>
      <w:r w:rsidRPr="009E0DA9">
        <w:rPr>
          <w:rFonts w:eastAsia="標楷體"/>
          <w:sz w:val="28"/>
          <w:szCs w:val="28"/>
        </w:rPr>
        <w:t>如停水、停電等</w:t>
      </w:r>
      <w:r w:rsidRPr="009E0DA9">
        <w:rPr>
          <w:rFonts w:eastAsia="標楷體"/>
          <w:sz w:val="28"/>
          <w:szCs w:val="28"/>
        </w:rPr>
        <w:t>)</w:t>
      </w:r>
      <w:r w:rsidRPr="009E0DA9">
        <w:rPr>
          <w:rFonts w:eastAsia="標楷體"/>
          <w:sz w:val="28"/>
          <w:szCs w:val="28"/>
        </w:rPr>
        <w:t>，依停托日數按每月</w:t>
      </w:r>
      <w:r w:rsidRPr="009E0DA9">
        <w:rPr>
          <w:rFonts w:eastAsia="標楷體"/>
          <w:sz w:val="28"/>
          <w:szCs w:val="28"/>
        </w:rPr>
        <w:t>30</w:t>
      </w:r>
      <w:r w:rsidRPr="009E0DA9">
        <w:rPr>
          <w:rFonts w:eastAsia="標楷體"/>
          <w:sz w:val="28"/>
          <w:szCs w:val="28"/>
        </w:rPr>
        <w:t>日</w:t>
      </w:r>
      <w:r w:rsidRPr="009E0DA9">
        <w:rPr>
          <w:rFonts w:eastAsia="標楷體"/>
          <w:kern w:val="0"/>
          <w:sz w:val="28"/>
          <w:szCs w:val="28"/>
        </w:rPr>
        <w:t>(</w:t>
      </w:r>
      <w:r w:rsidRPr="009E0DA9">
        <w:rPr>
          <w:rFonts w:eastAsia="標楷體"/>
          <w:kern w:val="0"/>
          <w:sz w:val="28"/>
          <w:szCs w:val="28"/>
        </w:rPr>
        <w:t>含例假日、國定假日</w:t>
      </w:r>
      <w:r w:rsidRPr="009E0DA9">
        <w:rPr>
          <w:rFonts w:eastAsia="標楷體"/>
          <w:kern w:val="0"/>
          <w:sz w:val="28"/>
          <w:szCs w:val="28"/>
        </w:rPr>
        <w:t>)</w:t>
      </w:r>
      <w:r w:rsidRPr="009E0DA9">
        <w:rPr>
          <w:rFonts w:eastAsia="標楷體"/>
          <w:sz w:val="28"/>
          <w:szCs w:val="28"/>
        </w:rPr>
        <w:t>為計算基準退</w:t>
      </w:r>
      <w:r w:rsidRPr="00F642D5">
        <w:rPr>
          <w:rFonts w:eastAsia="標楷體"/>
          <w:sz w:val="28"/>
          <w:szCs w:val="28"/>
        </w:rPr>
        <w:t>還。</w:t>
      </w:r>
    </w:p>
    <w:p w14:paraId="366B7E33" w14:textId="77777777" w:rsidR="006561C9" w:rsidRPr="00F642D5" w:rsidRDefault="00504B9F" w:rsidP="008D28E6">
      <w:pPr>
        <w:pStyle w:val="a5"/>
        <w:widowControl/>
        <w:shd w:val="clear" w:color="auto" w:fill="FFFFFF"/>
        <w:spacing w:line="500" w:lineRule="exact"/>
        <w:ind w:leftChars="0" w:left="0"/>
        <w:textAlignment w:val="top"/>
        <w:rPr>
          <w:rFonts w:ascii="Times New Roman" w:eastAsia="標楷體" w:hAnsi="Times New Roman"/>
          <w:kern w:val="0"/>
          <w:sz w:val="28"/>
          <w:szCs w:val="28"/>
        </w:rPr>
      </w:pPr>
      <w:r w:rsidRPr="00F642D5">
        <w:rPr>
          <w:rFonts w:ascii="Times New Roman" w:eastAsia="標楷體" w:hAnsi="Times New Roman"/>
          <w:kern w:val="0"/>
          <w:sz w:val="28"/>
          <w:szCs w:val="28"/>
        </w:rPr>
        <w:t>拾</w:t>
      </w:r>
      <w:r w:rsidR="006561C9" w:rsidRPr="00F642D5">
        <w:rPr>
          <w:rFonts w:ascii="Times New Roman" w:eastAsia="標楷體" w:hAnsi="Times New Roman"/>
          <w:kern w:val="0"/>
          <w:sz w:val="28"/>
          <w:szCs w:val="28"/>
        </w:rPr>
        <w:t>、家長有下列情形之一者，</w:t>
      </w:r>
      <w:r w:rsidRPr="00F642D5">
        <w:rPr>
          <w:rFonts w:ascii="Times New Roman" w:eastAsia="標楷體" w:hAnsi="Times New Roman"/>
          <w:kern w:val="0"/>
          <w:sz w:val="28"/>
          <w:szCs w:val="28"/>
        </w:rPr>
        <w:t>機構托嬰中心得予退托</w:t>
      </w:r>
      <w:r w:rsidR="006561C9" w:rsidRPr="00F642D5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4D52A84" w14:textId="465EE2D2" w:rsidR="006561C9" w:rsidRPr="00F642D5" w:rsidRDefault="006561C9" w:rsidP="004847CB">
      <w:pPr>
        <w:pStyle w:val="a5"/>
        <w:widowControl/>
        <w:shd w:val="clear" w:color="auto" w:fill="FFFFFF"/>
        <w:spacing w:line="500" w:lineRule="exact"/>
        <w:ind w:leftChars="236" w:left="1132" w:hangingChars="202" w:hanging="566"/>
        <w:jc w:val="both"/>
        <w:textAlignment w:val="top"/>
        <w:rPr>
          <w:rFonts w:ascii="Times New Roman" w:eastAsia="標楷體" w:hAnsi="Times New Roman"/>
          <w:kern w:val="0"/>
          <w:sz w:val="28"/>
          <w:szCs w:val="28"/>
        </w:rPr>
      </w:pPr>
      <w:r w:rsidRPr="00F642D5">
        <w:rPr>
          <w:rFonts w:ascii="Times New Roman" w:eastAsia="標楷體" w:hAnsi="Times New Roman"/>
          <w:kern w:val="0"/>
          <w:sz w:val="28"/>
          <w:szCs w:val="28"/>
        </w:rPr>
        <w:t>一、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兒童家長未如期繳費，經托嬰中心限期催繳，累計達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個月費用未繳清。</w:t>
      </w:r>
    </w:p>
    <w:p w14:paraId="1F357EB7" w14:textId="39BAB338" w:rsidR="00F70976" w:rsidRPr="00F642D5" w:rsidRDefault="006561C9" w:rsidP="004847CB">
      <w:pPr>
        <w:pStyle w:val="a5"/>
        <w:widowControl/>
        <w:shd w:val="clear" w:color="auto" w:fill="FFFFFF"/>
        <w:spacing w:line="500" w:lineRule="exact"/>
        <w:ind w:leftChars="235" w:left="1130" w:hangingChars="202" w:hanging="566"/>
        <w:contextualSpacing/>
        <w:jc w:val="both"/>
        <w:textAlignment w:val="top"/>
        <w:rPr>
          <w:rFonts w:ascii="標楷體" w:eastAsia="標楷體" w:hAnsi="標楷體"/>
          <w:kern w:val="0"/>
          <w:sz w:val="28"/>
          <w:szCs w:val="28"/>
        </w:rPr>
      </w:pPr>
      <w:r w:rsidRPr="00F642D5">
        <w:rPr>
          <w:rFonts w:ascii="Times New Roman" w:eastAsia="標楷體" w:hAnsi="Times New Roman"/>
          <w:kern w:val="0"/>
          <w:sz w:val="28"/>
          <w:szCs w:val="28"/>
        </w:rPr>
        <w:lastRenderedPageBreak/>
        <w:t>二、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送托之兒童連續請事、病假超過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個月。或兒童未赴托嬰中心，未事前請假或通知托嬰中心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次，經托嬰中心要求改善，仍未改善。但因不可歸責於兒童家長之事由，致兒童家長未能事先通知者，不在此限</w:t>
      </w:r>
      <w:r w:rsidRPr="00F642D5">
        <w:rPr>
          <w:rFonts w:ascii="標楷體" w:eastAsia="標楷體" w:hAnsi="標楷體"/>
          <w:kern w:val="0"/>
          <w:sz w:val="28"/>
          <w:szCs w:val="28"/>
        </w:rPr>
        <w:t>。</w:t>
      </w:r>
    </w:p>
    <w:p w14:paraId="686AAB44" w14:textId="7DA73099" w:rsidR="00EE3087" w:rsidRPr="00F642D5" w:rsidRDefault="006561C9" w:rsidP="004847CB">
      <w:pPr>
        <w:pStyle w:val="a5"/>
        <w:widowControl/>
        <w:shd w:val="clear" w:color="auto" w:fill="FFFFFF"/>
        <w:spacing w:line="500" w:lineRule="exact"/>
        <w:ind w:leftChars="235" w:left="1130" w:hangingChars="202" w:hanging="566"/>
        <w:contextualSpacing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F642D5">
        <w:rPr>
          <w:rFonts w:ascii="標楷體" w:eastAsia="標楷體" w:hAnsi="標楷體"/>
          <w:sz w:val="28"/>
          <w:szCs w:val="28"/>
        </w:rPr>
        <w:t>三、</w:t>
      </w:r>
      <w:r w:rsidR="004F616A" w:rsidRPr="00F642D5">
        <w:rPr>
          <w:rFonts w:ascii="標楷體" w:eastAsia="標楷體" w:hAnsi="標楷體" w:hint="eastAsia"/>
          <w:sz w:val="28"/>
          <w:szCs w:val="28"/>
        </w:rPr>
        <w:t>兒童家長未告知或逾托嬰中心當日結束營業時間仍未接送兒童2次，合計逾時每月達2小時，經托嬰中心2次要求改善，仍未改善。</w:t>
      </w:r>
    </w:p>
    <w:p w14:paraId="1FFDEC67" w14:textId="1FAA42DC" w:rsidR="006561C9" w:rsidRPr="00F642D5" w:rsidRDefault="00EE3087" w:rsidP="004847CB">
      <w:pPr>
        <w:pStyle w:val="a5"/>
        <w:spacing w:line="500" w:lineRule="exact"/>
        <w:ind w:leftChars="235" w:left="1130" w:hangingChars="202" w:hanging="566"/>
        <w:contextualSpacing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642D5">
        <w:rPr>
          <w:rFonts w:ascii="Times New Roman" w:eastAsia="標楷體" w:hAnsi="Times New Roman" w:hint="eastAsia"/>
          <w:kern w:val="0"/>
          <w:sz w:val="28"/>
          <w:szCs w:val="28"/>
        </w:rPr>
        <w:t>四、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兒童罹患腸病毒，隱匿病情仍送托；或罹患衛生福利部公告之法定傳染病或其他傳染病，隱匿病情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次仍送托</w:t>
      </w:r>
      <w:r w:rsidR="006561C9" w:rsidRPr="00F642D5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6B62EB7B" w14:textId="2D8EE614" w:rsidR="006561C9" w:rsidRPr="00F642D5" w:rsidRDefault="00EE3087" w:rsidP="004847CB">
      <w:pPr>
        <w:pStyle w:val="a5"/>
        <w:spacing w:line="500" w:lineRule="exact"/>
        <w:ind w:leftChars="236" w:left="1132" w:hangingChars="202" w:hanging="566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642D5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6561C9" w:rsidRPr="00F642D5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4F616A" w:rsidRPr="00F642D5">
        <w:rPr>
          <w:rFonts w:ascii="Times New Roman" w:eastAsia="標楷體" w:hAnsi="Times New Roman" w:hint="eastAsia"/>
          <w:kern w:val="0"/>
          <w:sz w:val="28"/>
          <w:szCs w:val="28"/>
        </w:rPr>
        <w:t>兒童家長故意不告知兒童之特殊身心健康狀況，並提供必須之藥物或器材及其使用方法，致托嬰中心無法提供適切照顧。</w:t>
      </w:r>
    </w:p>
    <w:p w14:paraId="2C552836" w14:textId="0F4469DD" w:rsidR="004F616A" w:rsidRPr="00F642D5" w:rsidRDefault="00EE3087" w:rsidP="004847CB">
      <w:pPr>
        <w:pStyle w:val="a5"/>
        <w:spacing w:line="500" w:lineRule="exact"/>
        <w:ind w:leftChars="235" w:left="1130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F642D5">
        <w:rPr>
          <w:rFonts w:ascii="Times New Roman" w:eastAsia="標楷體" w:hAnsi="Times New Roman" w:hint="eastAsia"/>
          <w:sz w:val="28"/>
          <w:szCs w:val="28"/>
        </w:rPr>
        <w:t>六</w:t>
      </w:r>
      <w:r w:rsidR="006561C9" w:rsidRPr="00F642D5">
        <w:rPr>
          <w:rFonts w:ascii="Times New Roman" w:eastAsia="標楷體" w:hAnsi="Times New Roman"/>
          <w:sz w:val="28"/>
          <w:szCs w:val="28"/>
        </w:rPr>
        <w:t>、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未配合家長應配合事項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(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如附錄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)</w:t>
      </w:r>
      <w:r w:rsidR="004F616A" w:rsidRPr="00F642D5">
        <w:rPr>
          <w:rFonts w:ascii="Times New Roman" w:eastAsia="標楷體" w:hAnsi="Times New Roman" w:hint="eastAsia"/>
          <w:sz w:val="28"/>
          <w:szCs w:val="28"/>
        </w:rPr>
        <w:t>、有具體事證嚴重影響托嬰中心之托育秩序及安全衛生，經制止無效。</w:t>
      </w:r>
    </w:p>
    <w:p w14:paraId="4A17DFE1" w14:textId="56222764" w:rsidR="000F4C0F" w:rsidRPr="004847CB" w:rsidRDefault="006561C9" w:rsidP="004847CB">
      <w:pPr>
        <w:spacing w:line="500" w:lineRule="exact"/>
        <w:ind w:left="826" w:hangingChars="295" w:hanging="826"/>
        <w:jc w:val="both"/>
        <w:rPr>
          <w:rFonts w:eastAsia="標楷體"/>
          <w:kern w:val="0"/>
          <w:sz w:val="28"/>
          <w:szCs w:val="28"/>
        </w:rPr>
      </w:pPr>
      <w:r w:rsidRPr="004F616A">
        <w:rPr>
          <w:rFonts w:eastAsia="標楷體"/>
          <w:kern w:val="0"/>
          <w:sz w:val="28"/>
          <w:szCs w:val="28"/>
        </w:rPr>
        <w:t>拾</w:t>
      </w:r>
      <w:r w:rsidR="001919BB" w:rsidRPr="004847CB">
        <w:rPr>
          <w:rFonts w:eastAsia="標楷體"/>
          <w:kern w:val="0"/>
          <w:sz w:val="28"/>
          <w:szCs w:val="28"/>
        </w:rPr>
        <w:t>壹</w:t>
      </w:r>
      <w:r w:rsidRPr="004847CB">
        <w:rPr>
          <w:rFonts w:eastAsia="標楷體"/>
          <w:kern w:val="0"/>
          <w:sz w:val="28"/>
          <w:szCs w:val="28"/>
        </w:rPr>
        <w:t>、</w:t>
      </w:r>
      <w:r w:rsidR="00504B9F" w:rsidRPr="004847CB">
        <w:rPr>
          <w:rFonts w:eastAsia="標楷體"/>
          <w:kern w:val="0"/>
          <w:sz w:val="28"/>
          <w:szCs w:val="28"/>
        </w:rPr>
        <w:t>考量兒童發展需求，請機構輔導家長將滿</w:t>
      </w:r>
      <w:r w:rsidR="00504B9F" w:rsidRPr="004847CB">
        <w:rPr>
          <w:rFonts w:eastAsia="標楷體"/>
          <w:kern w:val="0"/>
          <w:sz w:val="28"/>
          <w:szCs w:val="28"/>
        </w:rPr>
        <w:t>2</w:t>
      </w:r>
      <w:r w:rsidR="00504B9F" w:rsidRPr="004847CB">
        <w:rPr>
          <w:rFonts w:eastAsia="標楷體"/>
          <w:kern w:val="0"/>
          <w:sz w:val="28"/>
          <w:szCs w:val="28"/>
        </w:rPr>
        <w:t>歲兒童於幼兒園上學期開學日前轉銜至幼兒園就讀，並於每年</w:t>
      </w:r>
      <w:r w:rsidR="00504B9F" w:rsidRPr="004847CB">
        <w:rPr>
          <w:rFonts w:eastAsia="標楷體"/>
          <w:kern w:val="0"/>
          <w:sz w:val="28"/>
          <w:szCs w:val="28"/>
        </w:rPr>
        <w:t>3</w:t>
      </w:r>
      <w:r w:rsidR="00504B9F" w:rsidRPr="004847CB">
        <w:rPr>
          <w:rFonts w:eastAsia="標楷體"/>
          <w:kern w:val="0"/>
          <w:sz w:val="28"/>
          <w:szCs w:val="28"/>
        </w:rPr>
        <w:t>月</w:t>
      </w:r>
      <w:r w:rsidR="00504B9F" w:rsidRPr="004847CB">
        <w:rPr>
          <w:rFonts w:eastAsia="標楷體"/>
          <w:kern w:val="0"/>
          <w:sz w:val="28"/>
          <w:szCs w:val="28"/>
        </w:rPr>
        <w:t>1</w:t>
      </w:r>
      <w:r w:rsidR="00504B9F" w:rsidRPr="004847CB">
        <w:rPr>
          <w:rFonts w:eastAsia="標楷體"/>
          <w:kern w:val="0"/>
          <w:sz w:val="28"/>
          <w:szCs w:val="28"/>
        </w:rPr>
        <w:t>日前應提供多元之入園資訊供家長參考。</w:t>
      </w:r>
    </w:p>
    <w:p w14:paraId="10F4946E" w14:textId="3E60C9BA" w:rsidR="00777750" w:rsidRPr="004847CB" w:rsidRDefault="006561C9" w:rsidP="004847CB">
      <w:pPr>
        <w:spacing w:line="500" w:lineRule="exact"/>
        <w:ind w:left="826" w:hangingChars="295" w:hanging="826"/>
        <w:jc w:val="both"/>
        <w:rPr>
          <w:rFonts w:eastAsia="標楷體"/>
          <w:kern w:val="0"/>
          <w:sz w:val="28"/>
          <w:szCs w:val="28"/>
        </w:rPr>
      </w:pPr>
      <w:r w:rsidRPr="004847CB">
        <w:rPr>
          <w:rFonts w:eastAsia="標楷體"/>
          <w:kern w:val="0"/>
          <w:sz w:val="28"/>
          <w:szCs w:val="28"/>
        </w:rPr>
        <w:t>拾</w:t>
      </w:r>
      <w:r w:rsidR="001919BB" w:rsidRPr="004847CB">
        <w:rPr>
          <w:rFonts w:eastAsia="標楷體"/>
          <w:kern w:val="0"/>
          <w:sz w:val="28"/>
          <w:szCs w:val="28"/>
        </w:rPr>
        <w:t>貳</w:t>
      </w:r>
      <w:r w:rsidRPr="004847CB">
        <w:rPr>
          <w:rFonts w:eastAsia="標楷體"/>
          <w:kern w:val="0"/>
          <w:sz w:val="28"/>
          <w:szCs w:val="28"/>
        </w:rPr>
        <w:t>、申請就托之兒童如有特殊照顧需求，經</w:t>
      </w:r>
      <w:r w:rsidR="00504B9F" w:rsidRPr="004847CB">
        <w:rPr>
          <w:rFonts w:eastAsia="標楷體"/>
          <w:kern w:val="0"/>
          <w:sz w:val="28"/>
          <w:szCs w:val="28"/>
        </w:rPr>
        <w:t>機構</w:t>
      </w:r>
      <w:r w:rsidRPr="004847CB">
        <w:rPr>
          <w:rFonts w:eastAsia="標楷體"/>
          <w:kern w:val="0"/>
          <w:sz w:val="28"/>
          <w:szCs w:val="28"/>
        </w:rPr>
        <w:t>評估有其他專業照顧之必要，</w:t>
      </w:r>
      <w:r w:rsidR="00504B9F" w:rsidRPr="004847CB">
        <w:rPr>
          <w:rFonts w:eastAsia="標楷體"/>
          <w:kern w:val="0"/>
          <w:sz w:val="28"/>
          <w:szCs w:val="28"/>
        </w:rPr>
        <w:t>機構</w:t>
      </w:r>
      <w:r w:rsidRPr="004847CB">
        <w:rPr>
          <w:rFonts w:eastAsia="標楷體"/>
          <w:kern w:val="0"/>
          <w:sz w:val="28"/>
          <w:szCs w:val="28"/>
        </w:rPr>
        <w:t>需轉介其他資源或協助辦理轉托事宜。</w:t>
      </w:r>
    </w:p>
    <w:p w14:paraId="11EF03B3" w14:textId="136055E7" w:rsidR="00E4742E" w:rsidRPr="004F616A" w:rsidRDefault="006561C9" w:rsidP="00F70976">
      <w:pPr>
        <w:spacing w:line="500" w:lineRule="exact"/>
        <w:ind w:left="848" w:hangingChars="303" w:hanging="848"/>
        <w:rPr>
          <w:rFonts w:eastAsia="標楷體"/>
          <w:sz w:val="28"/>
          <w:szCs w:val="28"/>
        </w:rPr>
      </w:pPr>
      <w:r w:rsidRPr="004847CB">
        <w:rPr>
          <w:rFonts w:eastAsia="標楷體"/>
          <w:sz w:val="28"/>
          <w:szCs w:val="28"/>
        </w:rPr>
        <w:t>拾</w:t>
      </w:r>
      <w:r w:rsidR="001919BB" w:rsidRPr="004847CB">
        <w:rPr>
          <w:rFonts w:eastAsia="標楷體" w:hint="eastAsia"/>
          <w:sz w:val="28"/>
          <w:szCs w:val="28"/>
        </w:rPr>
        <w:t>參</w:t>
      </w:r>
      <w:r w:rsidRPr="004847CB">
        <w:rPr>
          <w:rFonts w:eastAsia="標楷體"/>
          <w:sz w:val="28"/>
          <w:szCs w:val="28"/>
        </w:rPr>
        <w:t>、</w:t>
      </w:r>
      <w:r w:rsidR="00F70976" w:rsidRPr="004847CB">
        <w:rPr>
          <w:rFonts w:eastAsia="標楷體" w:hint="eastAsia"/>
          <w:sz w:val="28"/>
          <w:szCs w:val="28"/>
        </w:rPr>
        <w:t>本</w:t>
      </w:r>
      <w:r w:rsidR="00F70976" w:rsidRPr="004F616A">
        <w:rPr>
          <w:rFonts w:eastAsia="標楷體" w:hint="eastAsia"/>
          <w:sz w:val="28"/>
          <w:szCs w:val="28"/>
        </w:rPr>
        <w:t>作業原則奉核</w:t>
      </w:r>
      <w:r w:rsidR="00F70976" w:rsidRPr="00BC691F">
        <w:rPr>
          <w:rFonts w:eastAsia="標楷體" w:hint="eastAsia"/>
          <w:sz w:val="28"/>
          <w:szCs w:val="28"/>
        </w:rPr>
        <w:t>後自</w:t>
      </w:r>
      <w:r w:rsidR="00836A1C" w:rsidRPr="00BC691F">
        <w:rPr>
          <w:rFonts w:eastAsia="標楷體" w:hint="eastAsia"/>
          <w:sz w:val="28"/>
          <w:szCs w:val="28"/>
        </w:rPr>
        <w:t>公告日</w:t>
      </w:r>
      <w:r w:rsidR="00F70976" w:rsidRPr="004F616A">
        <w:rPr>
          <w:rFonts w:eastAsia="標楷體" w:hint="eastAsia"/>
          <w:sz w:val="28"/>
          <w:szCs w:val="28"/>
        </w:rPr>
        <w:t>起實施</w:t>
      </w:r>
      <w:r w:rsidR="00504B9F" w:rsidRPr="004F616A">
        <w:rPr>
          <w:rFonts w:eastAsia="標楷體"/>
          <w:sz w:val="28"/>
          <w:szCs w:val="28"/>
        </w:rPr>
        <w:t>。</w:t>
      </w:r>
    </w:p>
    <w:sectPr w:rsidR="00E4742E" w:rsidRPr="004F616A" w:rsidSect="00FC5274">
      <w:pgSz w:w="11906" w:h="16838" w:code="9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B2C2C" w14:textId="77777777" w:rsidR="005575E3" w:rsidRDefault="005575E3" w:rsidP="00E361B2">
      <w:r>
        <w:separator/>
      </w:r>
    </w:p>
  </w:endnote>
  <w:endnote w:type="continuationSeparator" w:id="0">
    <w:p w14:paraId="27319B6F" w14:textId="77777777" w:rsidR="005575E3" w:rsidRDefault="005575E3" w:rsidP="00E3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鼎標準楷體">
    <w:altName w:val="Calibri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577CB" w14:textId="77777777" w:rsidR="005575E3" w:rsidRDefault="005575E3" w:rsidP="00E361B2">
      <w:r>
        <w:separator/>
      </w:r>
    </w:p>
  </w:footnote>
  <w:footnote w:type="continuationSeparator" w:id="0">
    <w:p w14:paraId="4EB8A4D9" w14:textId="77777777" w:rsidR="005575E3" w:rsidRDefault="005575E3" w:rsidP="00E3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792BE8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190CBF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06A46D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DAEE53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510603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FE294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68D7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8E1E6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297C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DF4F68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7E3B00"/>
    <w:multiLevelType w:val="hybridMultilevel"/>
    <w:tmpl w:val="63C29CC8"/>
    <w:lvl w:ilvl="0" w:tplc="2CC4B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EA083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F75166"/>
    <w:multiLevelType w:val="hybridMultilevel"/>
    <w:tmpl w:val="5E60EF04"/>
    <w:lvl w:ilvl="0" w:tplc="117882F2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0C54279D"/>
    <w:multiLevelType w:val="hybridMultilevel"/>
    <w:tmpl w:val="1946DE66"/>
    <w:lvl w:ilvl="0" w:tplc="FFFFFFFF">
      <w:start w:val="1"/>
      <w:numFmt w:val="taiwaneseCountingThousand"/>
      <w:lvlText w:val="%1、"/>
      <w:lvlJc w:val="left"/>
      <w:pPr>
        <w:ind w:left="10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6" w:hanging="480"/>
      </w:pPr>
    </w:lvl>
    <w:lvl w:ilvl="2" w:tplc="FFFFFFFF" w:tentative="1">
      <w:start w:val="1"/>
      <w:numFmt w:val="lowerRoman"/>
      <w:lvlText w:val="%3."/>
      <w:lvlJc w:val="right"/>
      <w:pPr>
        <w:ind w:left="1966" w:hanging="480"/>
      </w:pPr>
    </w:lvl>
    <w:lvl w:ilvl="3" w:tplc="FFFFFFFF" w:tentative="1">
      <w:start w:val="1"/>
      <w:numFmt w:val="decimal"/>
      <w:lvlText w:val="%4."/>
      <w:lvlJc w:val="left"/>
      <w:pPr>
        <w:ind w:left="24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6" w:hanging="480"/>
      </w:pPr>
    </w:lvl>
    <w:lvl w:ilvl="5" w:tplc="FFFFFFFF" w:tentative="1">
      <w:start w:val="1"/>
      <w:numFmt w:val="lowerRoman"/>
      <w:lvlText w:val="%6."/>
      <w:lvlJc w:val="right"/>
      <w:pPr>
        <w:ind w:left="3406" w:hanging="480"/>
      </w:pPr>
    </w:lvl>
    <w:lvl w:ilvl="6" w:tplc="FFFFFFFF" w:tentative="1">
      <w:start w:val="1"/>
      <w:numFmt w:val="decimal"/>
      <w:lvlText w:val="%7."/>
      <w:lvlJc w:val="left"/>
      <w:pPr>
        <w:ind w:left="38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6" w:hanging="480"/>
      </w:pPr>
    </w:lvl>
    <w:lvl w:ilvl="8" w:tplc="FFFFFFFF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3" w15:restartNumberingAfterBreak="0">
    <w:nsid w:val="0CA41154"/>
    <w:multiLevelType w:val="hybridMultilevel"/>
    <w:tmpl w:val="FA46F158"/>
    <w:lvl w:ilvl="0" w:tplc="7256C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E5304F"/>
    <w:multiLevelType w:val="hybridMultilevel"/>
    <w:tmpl w:val="C4A45FC8"/>
    <w:lvl w:ilvl="0" w:tplc="FA8EBB3E">
      <w:start w:val="1"/>
      <w:numFmt w:val="taiwaneseCountingThousand"/>
      <w:lvlText w:val="(%1)"/>
      <w:lvlJc w:val="left"/>
      <w:pPr>
        <w:ind w:left="102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142E612E"/>
    <w:multiLevelType w:val="hybridMultilevel"/>
    <w:tmpl w:val="1946DE66"/>
    <w:lvl w:ilvl="0" w:tplc="FFFFFFFF">
      <w:start w:val="1"/>
      <w:numFmt w:val="taiwaneseCountingThousand"/>
      <w:lvlText w:val="%1、"/>
      <w:lvlJc w:val="left"/>
      <w:pPr>
        <w:ind w:left="10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6" w:hanging="480"/>
      </w:pPr>
    </w:lvl>
    <w:lvl w:ilvl="2" w:tplc="FFFFFFFF" w:tentative="1">
      <w:start w:val="1"/>
      <w:numFmt w:val="lowerRoman"/>
      <w:lvlText w:val="%3."/>
      <w:lvlJc w:val="right"/>
      <w:pPr>
        <w:ind w:left="1966" w:hanging="480"/>
      </w:pPr>
    </w:lvl>
    <w:lvl w:ilvl="3" w:tplc="FFFFFFFF" w:tentative="1">
      <w:start w:val="1"/>
      <w:numFmt w:val="decimal"/>
      <w:lvlText w:val="%4."/>
      <w:lvlJc w:val="left"/>
      <w:pPr>
        <w:ind w:left="24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6" w:hanging="480"/>
      </w:pPr>
    </w:lvl>
    <w:lvl w:ilvl="5" w:tplc="FFFFFFFF" w:tentative="1">
      <w:start w:val="1"/>
      <w:numFmt w:val="lowerRoman"/>
      <w:lvlText w:val="%6."/>
      <w:lvlJc w:val="right"/>
      <w:pPr>
        <w:ind w:left="3406" w:hanging="480"/>
      </w:pPr>
    </w:lvl>
    <w:lvl w:ilvl="6" w:tplc="FFFFFFFF" w:tentative="1">
      <w:start w:val="1"/>
      <w:numFmt w:val="decimal"/>
      <w:lvlText w:val="%7."/>
      <w:lvlJc w:val="left"/>
      <w:pPr>
        <w:ind w:left="38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6" w:hanging="480"/>
      </w:pPr>
    </w:lvl>
    <w:lvl w:ilvl="8" w:tplc="FFFFFFFF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6" w15:restartNumberingAfterBreak="0">
    <w:nsid w:val="165F6E63"/>
    <w:multiLevelType w:val="hybridMultilevel"/>
    <w:tmpl w:val="059A4E5A"/>
    <w:lvl w:ilvl="0" w:tplc="205A93C0">
      <w:start w:val="1"/>
      <w:numFmt w:val="decimal"/>
      <w:lvlText w:val="%1、"/>
      <w:lvlJc w:val="left"/>
      <w:pPr>
        <w:ind w:left="840" w:hanging="36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701467B"/>
    <w:multiLevelType w:val="hybridMultilevel"/>
    <w:tmpl w:val="8EACF0AA"/>
    <w:lvl w:ilvl="0" w:tplc="3464352A">
      <w:start w:val="5"/>
      <w:numFmt w:val="taiwaneseCountingThousand"/>
      <w:lvlText w:val="(%1)"/>
      <w:lvlJc w:val="left"/>
      <w:pPr>
        <w:ind w:left="20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8" w15:restartNumberingAfterBreak="0">
    <w:nsid w:val="1BF25185"/>
    <w:multiLevelType w:val="hybridMultilevel"/>
    <w:tmpl w:val="4D76F52C"/>
    <w:lvl w:ilvl="0" w:tplc="56B82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2710498"/>
    <w:multiLevelType w:val="hybridMultilevel"/>
    <w:tmpl w:val="BAE6B94E"/>
    <w:lvl w:ilvl="0" w:tplc="00AC1A34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9"/>
        </w:tabs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9"/>
        </w:tabs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9"/>
        </w:tabs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9"/>
        </w:tabs>
        <w:ind w:left="5089" w:hanging="480"/>
      </w:pPr>
    </w:lvl>
  </w:abstractNum>
  <w:abstractNum w:abstractNumId="20" w15:restartNumberingAfterBreak="0">
    <w:nsid w:val="22B9539B"/>
    <w:multiLevelType w:val="hybridMultilevel"/>
    <w:tmpl w:val="5616DE7C"/>
    <w:lvl w:ilvl="0" w:tplc="04090015">
      <w:start w:val="1"/>
      <w:numFmt w:val="taiwaneseCountingThousand"/>
      <w:lvlText w:val="%1、"/>
      <w:lvlJc w:val="left"/>
      <w:pPr>
        <w:tabs>
          <w:tab w:val="num" w:pos="1056"/>
        </w:tabs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1" w15:restartNumberingAfterBreak="0">
    <w:nsid w:val="29294987"/>
    <w:multiLevelType w:val="hybridMultilevel"/>
    <w:tmpl w:val="6EC639BA"/>
    <w:lvl w:ilvl="0" w:tplc="9A7632A0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09D252D"/>
    <w:multiLevelType w:val="multilevel"/>
    <w:tmpl w:val="BAE6B94E"/>
    <w:lvl w:ilvl="0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29"/>
        </w:tabs>
        <w:ind w:left="1729" w:hanging="480"/>
      </w:pPr>
    </w:lvl>
    <w:lvl w:ilvl="2">
      <w:start w:val="1"/>
      <w:numFmt w:val="lowerRoman"/>
      <w:lvlText w:val="%3."/>
      <w:lvlJc w:val="right"/>
      <w:pPr>
        <w:tabs>
          <w:tab w:val="num" w:pos="2209"/>
        </w:tabs>
        <w:ind w:left="2209" w:hanging="480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480"/>
      </w:pPr>
    </w:lvl>
    <w:lvl w:ilvl="4">
      <w:start w:val="1"/>
      <w:numFmt w:val="ideographTraditional"/>
      <w:lvlText w:val="%5、"/>
      <w:lvlJc w:val="left"/>
      <w:pPr>
        <w:tabs>
          <w:tab w:val="num" w:pos="3169"/>
        </w:tabs>
        <w:ind w:left="3169" w:hanging="480"/>
      </w:pPr>
    </w:lvl>
    <w:lvl w:ilvl="5">
      <w:start w:val="1"/>
      <w:numFmt w:val="lowerRoman"/>
      <w:lvlText w:val="%6."/>
      <w:lvlJc w:val="right"/>
      <w:pPr>
        <w:tabs>
          <w:tab w:val="num" w:pos="3649"/>
        </w:tabs>
        <w:ind w:left="3649" w:hanging="480"/>
      </w:pPr>
    </w:lvl>
    <w:lvl w:ilvl="6">
      <w:start w:val="1"/>
      <w:numFmt w:val="decimal"/>
      <w:lvlText w:val="%7."/>
      <w:lvlJc w:val="left"/>
      <w:pPr>
        <w:tabs>
          <w:tab w:val="num" w:pos="4129"/>
        </w:tabs>
        <w:ind w:left="4129" w:hanging="480"/>
      </w:pPr>
    </w:lvl>
    <w:lvl w:ilvl="7">
      <w:start w:val="1"/>
      <w:numFmt w:val="ideographTraditional"/>
      <w:lvlText w:val="%8、"/>
      <w:lvlJc w:val="left"/>
      <w:pPr>
        <w:tabs>
          <w:tab w:val="num" w:pos="4609"/>
        </w:tabs>
        <w:ind w:left="4609" w:hanging="480"/>
      </w:pPr>
    </w:lvl>
    <w:lvl w:ilvl="8">
      <w:start w:val="1"/>
      <w:numFmt w:val="lowerRoman"/>
      <w:lvlText w:val="%9."/>
      <w:lvlJc w:val="right"/>
      <w:pPr>
        <w:tabs>
          <w:tab w:val="num" w:pos="5089"/>
        </w:tabs>
        <w:ind w:left="5089" w:hanging="480"/>
      </w:pPr>
    </w:lvl>
  </w:abstractNum>
  <w:abstractNum w:abstractNumId="23" w15:restartNumberingAfterBreak="0">
    <w:nsid w:val="3351696B"/>
    <w:multiLevelType w:val="hybridMultilevel"/>
    <w:tmpl w:val="F936594C"/>
    <w:lvl w:ilvl="0" w:tplc="2F427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9203092">
      <w:start w:val="1"/>
      <w:numFmt w:val="decimalFullWidth"/>
      <w:lvlText w:val="%3．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35A39C2"/>
    <w:multiLevelType w:val="hybridMultilevel"/>
    <w:tmpl w:val="B01E1686"/>
    <w:lvl w:ilvl="0" w:tplc="D6B8FD50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341E2CA4"/>
    <w:multiLevelType w:val="hybridMultilevel"/>
    <w:tmpl w:val="26586DC4"/>
    <w:lvl w:ilvl="0" w:tplc="477CDA30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35930E05"/>
    <w:multiLevelType w:val="multilevel"/>
    <w:tmpl w:val="36AA8F3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91C50"/>
    <w:multiLevelType w:val="multilevel"/>
    <w:tmpl w:val="2F16C73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F1794"/>
    <w:multiLevelType w:val="hybridMultilevel"/>
    <w:tmpl w:val="BBDEEC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004A6D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DFHeiStd-W5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73F1171"/>
    <w:multiLevelType w:val="hybridMultilevel"/>
    <w:tmpl w:val="E47606DE"/>
    <w:lvl w:ilvl="0" w:tplc="C03EAE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7A13F6B"/>
    <w:multiLevelType w:val="multilevel"/>
    <w:tmpl w:val="FC7E22E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B263E2"/>
    <w:multiLevelType w:val="multilevel"/>
    <w:tmpl w:val="3CBC5500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4E0A23"/>
    <w:multiLevelType w:val="hybridMultilevel"/>
    <w:tmpl w:val="14124A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E078DC"/>
    <w:multiLevelType w:val="hybridMultilevel"/>
    <w:tmpl w:val="094CF5A8"/>
    <w:lvl w:ilvl="0" w:tplc="1C58B13E">
      <w:start w:val="1"/>
      <w:numFmt w:val="taiwaneseCountingThousand"/>
      <w:lvlText w:val="(%1)"/>
      <w:lvlJc w:val="left"/>
      <w:pPr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4E402114"/>
    <w:multiLevelType w:val="hybridMultilevel"/>
    <w:tmpl w:val="D40C81E8"/>
    <w:lvl w:ilvl="0" w:tplc="2FAAEE76">
      <w:start w:val="1"/>
      <w:numFmt w:val="decimal"/>
      <w:lvlText w:val="%1."/>
      <w:lvlJc w:val="left"/>
      <w:pPr>
        <w:ind w:left="1354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51211D27"/>
    <w:multiLevelType w:val="hybridMultilevel"/>
    <w:tmpl w:val="3022EBEA"/>
    <w:lvl w:ilvl="0" w:tplc="56B82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9E697A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B19E697A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FC51F3"/>
    <w:multiLevelType w:val="hybridMultilevel"/>
    <w:tmpl w:val="1946DE66"/>
    <w:lvl w:ilvl="0" w:tplc="04090015">
      <w:start w:val="1"/>
      <w:numFmt w:val="taiwaneseCountingThousand"/>
      <w:lvlText w:val="%1、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37" w15:restartNumberingAfterBreak="0">
    <w:nsid w:val="575F28DD"/>
    <w:multiLevelType w:val="hybridMultilevel"/>
    <w:tmpl w:val="3CBC5500"/>
    <w:lvl w:ilvl="0" w:tplc="A4B8CE1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004161"/>
    <w:multiLevelType w:val="hybridMultilevel"/>
    <w:tmpl w:val="8D268456"/>
    <w:lvl w:ilvl="0" w:tplc="8004A6DE">
      <w:start w:val="1"/>
      <w:numFmt w:val="taiwaneseCountingThousand"/>
      <w:lvlText w:val="(%1)"/>
      <w:lvlJc w:val="left"/>
      <w:pPr>
        <w:tabs>
          <w:tab w:val="num" w:pos="1968"/>
        </w:tabs>
        <w:ind w:left="1968" w:hanging="360"/>
      </w:pPr>
      <w:rPr>
        <w:rFonts w:cs="DFHeiStd-W5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8"/>
        </w:tabs>
        <w:ind w:left="2088" w:hanging="480"/>
      </w:pPr>
    </w:lvl>
    <w:lvl w:ilvl="2" w:tplc="8004A6DE">
      <w:start w:val="1"/>
      <w:numFmt w:val="taiwaneseCountingThousand"/>
      <w:lvlText w:val="(%3)"/>
      <w:lvlJc w:val="left"/>
      <w:pPr>
        <w:tabs>
          <w:tab w:val="num" w:pos="2448"/>
        </w:tabs>
        <w:ind w:left="2448" w:hanging="360"/>
      </w:pPr>
      <w:rPr>
        <w:rFonts w:cs="DFHeiStd-W5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8"/>
        </w:tabs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8"/>
        </w:tabs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480"/>
      </w:pPr>
    </w:lvl>
  </w:abstractNum>
  <w:abstractNum w:abstractNumId="39" w15:restartNumberingAfterBreak="0">
    <w:nsid w:val="5A192F37"/>
    <w:multiLevelType w:val="multilevel"/>
    <w:tmpl w:val="2F16C73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AF2340"/>
    <w:multiLevelType w:val="multilevel"/>
    <w:tmpl w:val="D40C81E8"/>
    <w:lvl w:ilvl="0">
      <w:start w:val="1"/>
      <w:numFmt w:val="decimal"/>
      <w:lvlText w:val="%1."/>
      <w:lvlJc w:val="left"/>
      <w:pPr>
        <w:ind w:left="1354" w:hanging="36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5C754569"/>
    <w:multiLevelType w:val="multilevel"/>
    <w:tmpl w:val="19A0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7A7DAC"/>
    <w:multiLevelType w:val="hybridMultilevel"/>
    <w:tmpl w:val="127A0FDE"/>
    <w:lvl w:ilvl="0" w:tplc="56B82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4420336"/>
    <w:multiLevelType w:val="hybridMultilevel"/>
    <w:tmpl w:val="6A28130C"/>
    <w:lvl w:ilvl="0" w:tplc="826CD64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4" w15:restartNumberingAfterBreak="0">
    <w:nsid w:val="676B312C"/>
    <w:multiLevelType w:val="multilevel"/>
    <w:tmpl w:val="366E82D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05605C"/>
    <w:multiLevelType w:val="hybridMultilevel"/>
    <w:tmpl w:val="FB28C14C"/>
    <w:lvl w:ilvl="0" w:tplc="3996A5C2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  <w:color w:val="auto"/>
      </w:rPr>
    </w:lvl>
    <w:lvl w:ilvl="1" w:tplc="31ECA9B6">
      <w:start w:val="1"/>
      <w:numFmt w:val="decimal"/>
      <w:lvlText w:val="%2、"/>
      <w:lvlJc w:val="left"/>
      <w:pPr>
        <w:tabs>
          <w:tab w:val="num" w:pos="1954"/>
        </w:tabs>
        <w:ind w:left="1954" w:hanging="480"/>
      </w:pPr>
      <w:rPr>
        <w:rFonts w:hint="eastAsia"/>
        <w:color w:val="auto"/>
      </w:rPr>
    </w:lvl>
    <w:lvl w:ilvl="2" w:tplc="7A44FBF2">
      <w:start w:val="1"/>
      <w:numFmt w:val="decimal"/>
      <w:lvlText w:val="(%3)"/>
      <w:lvlJc w:val="left"/>
      <w:pPr>
        <w:ind w:left="231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6" w15:restartNumberingAfterBreak="0">
    <w:nsid w:val="6C095E64"/>
    <w:multiLevelType w:val="hybridMultilevel"/>
    <w:tmpl w:val="A4108130"/>
    <w:lvl w:ilvl="0" w:tplc="DBDA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0A418F9"/>
    <w:multiLevelType w:val="hybridMultilevel"/>
    <w:tmpl w:val="7FF4528C"/>
    <w:lvl w:ilvl="0" w:tplc="00AC1A34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9"/>
        </w:tabs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9"/>
        </w:tabs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9"/>
        </w:tabs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9"/>
        </w:tabs>
        <w:ind w:left="5089" w:hanging="480"/>
      </w:pPr>
    </w:lvl>
  </w:abstractNum>
  <w:abstractNum w:abstractNumId="48" w15:restartNumberingAfterBreak="0">
    <w:nsid w:val="723F35A3"/>
    <w:multiLevelType w:val="hybridMultilevel"/>
    <w:tmpl w:val="BDCA9E0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9" w15:restartNumberingAfterBreak="0">
    <w:nsid w:val="72AB6954"/>
    <w:multiLevelType w:val="hybridMultilevel"/>
    <w:tmpl w:val="E4BCB3E8"/>
    <w:lvl w:ilvl="0" w:tplc="405EE8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8E547A0"/>
    <w:multiLevelType w:val="hybridMultilevel"/>
    <w:tmpl w:val="D6A2C306"/>
    <w:lvl w:ilvl="0" w:tplc="B4FA92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F64F08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23211A"/>
    <w:multiLevelType w:val="hybridMultilevel"/>
    <w:tmpl w:val="319CA812"/>
    <w:lvl w:ilvl="0" w:tplc="6BD8DBF0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2" w15:restartNumberingAfterBreak="0">
    <w:nsid w:val="7DB43A89"/>
    <w:multiLevelType w:val="hybridMultilevel"/>
    <w:tmpl w:val="C1267DF2"/>
    <w:lvl w:ilvl="0" w:tplc="56B82A80">
      <w:start w:val="1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 w16cid:durableId="2054964420">
    <w:abstractNumId w:val="23"/>
  </w:num>
  <w:num w:numId="2" w16cid:durableId="3753250">
    <w:abstractNumId w:val="29"/>
  </w:num>
  <w:num w:numId="3" w16cid:durableId="1038243921">
    <w:abstractNumId w:val="32"/>
  </w:num>
  <w:num w:numId="4" w16cid:durableId="336077125">
    <w:abstractNumId w:val="16"/>
  </w:num>
  <w:num w:numId="5" w16cid:durableId="1249390077">
    <w:abstractNumId w:val="21"/>
  </w:num>
  <w:num w:numId="6" w16cid:durableId="841042537">
    <w:abstractNumId w:val="49"/>
  </w:num>
  <w:num w:numId="7" w16cid:durableId="288048356">
    <w:abstractNumId w:val="35"/>
  </w:num>
  <w:num w:numId="8" w16cid:durableId="1027100034">
    <w:abstractNumId w:val="46"/>
  </w:num>
  <w:num w:numId="9" w16cid:durableId="638650577">
    <w:abstractNumId w:val="43"/>
  </w:num>
  <w:num w:numId="10" w16cid:durableId="1919434028">
    <w:abstractNumId w:val="45"/>
  </w:num>
  <w:num w:numId="11" w16cid:durableId="725185875">
    <w:abstractNumId w:val="34"/>
  </w:num>
  <w:num w:numId="12" w16cid:durableId="4037227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0269103">
    <w:abstractNumId w:val="48"/>
  </w:num>
  <w:num w:numId="14" w16cid:durableId="982779291">
    <w:abstractNumId w:val="30"/>
  </w:num>
  <w:num w:numId="15" w16cid:durableId="739180812">
    <w:abstractNumId w:val="26"/>
  </w:num>
  <w:num w:numId="16" w16cid:durableId="343633980">
    <w:abstractNumId w:val="37"/>
  </w:num>
  <w:num w:numId="17" w16cid:durableId="1338189162">
    <w:abstractNumId w:val="41"/>
  </w:num>
  <w:num w:numId="18" w16cid:durableId="1291403084">
    <w:abstractNumId w:val="10"/>
  </w:num>
  <w:num w:numId="19" w16cid:durableId="2034573527">
    <w:abstractNumId w:val="40"/>
  </w:num>
  <w:num w:numId="20" w16cid:durableId="1610963644">
    <w:abstractNumId w:val="44"/>
  </w:num>
  <w:num w:numId="21" w16cid:durableId="371921439">
    <w:abstractNumId w:val="27"/>
  </w:num>
  <w:num w:numId="22" w16cid:durableId="1271546459">
    <w:abstractNumId w:val="47"/>
  </w:num>
  <w:num w:numId="23" w16cid:durableId="1717463358">
    <w:abstractNumId w:val="39"/>
  </w:num>
  <w:num w:numId="24" w16cid:durableId="779881076">
    <w:abstractNumId w:val="31"/>
  </w:num>
  <w:num w:numId="25" w16cid:durableId="550187898">
    <w:abstractNumId w:val="19"/>
  </w:num>
  <w:num w:numId="26" w16cid:durableId="182940492">
    <w:abstractNumId w:val="22"/>
  </w:num>
  <w:num w:numId="27" w16cid:durableId="1526334604">
    <w:abstractNumId w:val="42"/>
  </w:num>
  <w:num w:numId="28" w16cid:durableId="1102729064">
    <w:abstractNumId w:val="20"/>
  </w:num>
  <w:num w:numId="29" w16cid:durableId="615910857">
    <w:abstractNumId w:val="8"/>
  </w:num>
  <w:num w:numId="30" w16cid:durableId="740368259">
    <w:abstractNumId w:val="3"/>
  </w:num>
  <w:num w:numId="31" w16cid:durableId="1598976752">
    <w:abstractNumId w:val="2"/>
  </w:num>
  <w:num w:numId="32" w16cid:durableId="2039502268">
    <w:abstractNumId w:val="1"/>
  </w:num>
  <w:num w:numId="33" w16cid:durableId="885221001">
    <w:abstractNumId w:val="0"/>
  </w:num>
  <w:num w:numId="34" w16cid:durableId="1633444919">
    <w:abstractNumId w:val="9"/>
  </w:num>
  <w:num w:numId="35" w16cid:durableId="1348631849">
    <w:abstractNumId w:val="7"/>
  </w:num>
  <w:num w:numId="36" w16cid:durableId="2134597644">
    <w:abstractNumId w:val="6"/>
  </w:num>
  <w:num w:numId="37" w16cid:durableId="138115859">
    <w:abstractNumId w:val="5"/>
  </w:num>
  <w:num w:numId="38" w16cid:durableId="1354842517">
    <w:abstractNumId w:val="4"/>
  </w:num>
  <w:num w:numId="39" w16cid:durableId="2129002831">
    <w:abstractNumId w:val="28"/>
  </w:num>
  <w:num w:numId="40" w16cid:durableId="995106251">
    <w:abstractNumId w:val="24"/>
  </w:num>
  <w:num w:numId="41" w16cid:durableId="1233540648">
    <w:abstractNumId w:val="25"/>
  </w:num>
  <w:num w:numId="42" w16cid:durableId="1261455395">
    <w:abstractNumId w:val="18"/>
  </w:num>
  <w:num w:numId="43" w16cid:durableId="132332009">
    <w:abstractNumId w:val="14"/>
  </w:num>
  <w:num w:numId="44" w16cid:durableId="274874623">
    <w:abstractNumId w:val="38"/>
  </w:num>
  <w:num w:numId="45" w16cid:durableId="154565681">
    <w:abstractNumId w:val="52"/>
  </w:num>
  <w:num w:numId="46" w16cid:durableId="1229264372">
    <w:abstractNumId w:val="51"/>
  </w:num>
  <w:num w:numId="47" w16cid:durableId="819882136">
    <w:abstractNumId w:val="50"/>
  </w:num>
  <w:num w:numId="48" w16cid:durableId="1464888529">
    <w:abstractNumId w:val="36"/>
  </w:num>
  <w:num w:numId="49" w16cid:durableId="961771172">
    <w:abstractNumId w:val="13"/>
  </w:num>
  <w:num w:numId="50" w16cid:durableId="1774587082">
    <w:abstractNumId w:val="17"/>
  </w:num>
  <w:num w:numId="51" w16cid:durableId="2003925483">
    <w:abstractNumId w:val="15"/>
  </w:num>
  <w:num w:numId="52" w16cid:durableId="2004818026">
    <w:abstractNumId w:val="12"/>
  </w:num>
  <w:num w:numId="53" w16cid:durableId="1836652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B"/>
    <w:rsid w:val="00000138"/>
    <w:rsid w:val="00004910"/>
    <w:rsid w:val="00005155"/>
    <w:rsid w:val="0000603D"/>
    <w:rsid w:val="00010B26"/>
    <w:rsid w:val="00012C9E"/>
    <w:rsid w:val="00013576"/>
    <w:rsid w:val="00026955"/>
    <w:rsid w:val="0003136F"/>
    <w:rsid w:val="0003661C"/>
    <w:rsid w:val="00037246"/>
    <w:rsid w:val="00041F2A"/>
    <w:rsid w:val="0004595A"/>
    <w:rsid w:val="00054A7A"/>
    <w:rsid w:val="00055941"/>
    <w:rsid w:val="00062448"/>
    <w:rsid w:val="00067267"/>
    <w:rsid w:val="00067EA0"/>
    <w:rsid w:val="00070865"/>
    <w:rsid w:val="00077DE7"/>
    <w:rsid w:val="00083E29"/>
    <w:rsid w:val="0008682B"/>
    <w:rsid w:val="00087D22"/>
    <w:rsid w:val="0009033A"/>
    <w:rsid w:val="000913E6"/>
    <w:rsid w:val="0009243B"/>
    <w:rsid w:val="00096C34"/>
    <w:rsid w:val="00097FA4"/>
    <w:rsid w:val="000A0E09"/>
    <w:rsid w:val="000B0389"/>
    <w:rsid w:val="000B0C0D"/>
    <w:rsid w:val="000C5426"/>
    <w:rsid w:val="000C75D8"/>
    <w:rsid w:val="000D4768"/>
    <w:rsid w:val="000D4963"/>
    <w:rsid w:val="000E5B86"/>
    <w:rsid w:val="000F0D9E"/>
    <w:rsid w:val="000F4C0F"/>
    <w:rsid w:val="000F556F"/>
    <w:rsid w:val="0010027A"/>
    <w:rsid w:val="001043D3"/>
    <w:rsid w:val="001060B3"/>
    <w:rsid w:val="00115AE9"/>
    <w:rsid w:val="001176C0"/>
    <w:rsid w:val="001179CA"/>
    <w:rsid w:val="00117C33"/>
    <w:rsid w:val="001207AB"/>
    <w:rsid w:val="00121940"/>
    <w:rsid w:val="00124C84"/>
    <w:rsid w:val="00136CC0"/>
    <w:rsid w:val="00137468"/>
    <w:rsid w:val="0014497A"/>
    <w:rsid w:val="00145E5B"/>
    <w:rsid w:val="001618E2"/>
    <w:rsid w:val="001643EE"/>
    <w:rsid w:val="00167A20"/>
    <w:rsid w:val="00173F44"/>
    <w:rsid w:val="0017568B"/>
    <w:rsid w:val="001767E5"/>
    <w:rsid w:val="001776C4"/>
    <w:rsid w:val="001904DE"/>
    <w:rsid w:val="001905DF"/>
    <w:rsid w:val="001919BB"/>
    <w:rsid w:val="00191BB9"/>
    <w:rsid w:val="00196F97"/>
    <w:rsid w:val="001979A4"/>
    <w:rsid w:val="001A46FB"/>
    <w:rsid w:val="001A57E6"/>
    <w:rsid w:val="001A6D2C"/>
    <w:rsid w:val="001B0A25"/>
    <w:rsid w:val="001B3AE8"/>
    <w:rsid w:val="001B4E82"/>
    <w:rsid w:val="001B5321"/>
    <w:rsid w:val="001B7A9F"/>
    <w:rsid w:val="001C0C85"/>
    <w:rsid w:val="001C37E1"/>
    <w:rsid w:val="001C6DF6"/>
    <w:rsid w:val="001D1DC7"/>
    <w:rsid w:val="001D337A"/>
    <w:rsid w:val="001D42A2"/>
    <w:rsid w:val="001D5EB6"/>
    <w:rsid w:val="001E26F6"/>
    <w:rsid w:val="001E6312"/>
    <w:rsid w:val="001F19DB"/>
    <w:rsid w:val="001F377C"/>
    <w:rsid w:val="001F425D"/>
    <w:rsid w:val="001F45AF"/>
    <w:rsid w:val="001F6575"/>
    <w:rsid w:val="001F72A2"/>
    <w:rsid w:val="00200FB2"/>
    <w:rsid w:val="002018BC"/>
    <w:rsid w:val="002029C3"/>
    <w:rsid w:val="00205D8D"/>
    <w:rsid w:val="00210D07"/>
    <w:rsid w:val="00210FCE"/>
    <w:rsid w:val="00212157"/>
    <w:rsid w:val="00215EE2"/>
    <w:rsid w:val="00220B79"/>
    <w:rsid w:val="0022294F"/>
    <w:rsid w:val="0023097F"/>
    <w:rsid w:val="002367E2"/>
    <w:rsid w:val="002370BE"/>
    <w:rsid w:val="00240206"/>
    <w:rsid w:val="00256F97"/>
    <w:rsid w:val="00257F85"/>
    <w:rsid w:val="002602E7"/>
    <w:rsid w:val="00265B36"/>
    <w:rsid w:val="002668D4"/>
    <w:rsid w:val="00266B46"/>
    <w:rsid w:val="00266DDA"/>
    <w:rsid w:val="00280498"/>
    <w:rsid w:val="00290528"/>
    <w:rsid w:val="00291D46"/>
    <w:rsid w:val="0029536D"/>
    <w:rsid w:val="002A0F51"/>
    <w:rsid w:val="002A1BA8"/>
    <w:rsid w:val="002A3EC7"/>
    <w:rsid w:val="002A5631"/>
    <w:rsid w:val="002B39E7"/>
    <w:rsid w:val="002B6F25"/>
    <w:rsid w:val="002C145B"/>
    <w:rsid w:val="002C3EDD"/>
    <w:rsid w:val="002C44F3"/>
    <w:rsid w:val="002C6236"/>
    <w:rsid w:val="002D5109"/>
    <w:rsid w:val="002E220E"/>
    <w:rsid w:val="002E693F"/>
    <w:rsid w:val="002F1FD3"/>
    <w:rsid w:val="0030219F"/>
    <w:rsid w:val="003054AB"/>
    <w:rsid w:val="003112F2"/>
    <w:rsid w:val="0031212D"/>
    <w:rsid w:val="00316E99"/>
    <w:rsid w:val="00321A88"/>
    <w:rsid w:val="00322E1F"/>
    <w:rsid w:val="00323087"/>
    <w:rsid w:val="00330802"/>
    <w:rsid w:val="0033376F"/>
    <w:rsid w:val="00333E1B"/>
    <w:rsid w:val="003357F5"/>
    <w:rsid w:val="00335FB8"/>
    <w:rsid w:val="00337823"/>
    <w:rsid w:val="00342CD2"/>
    <w:rsid w:val="00343B69"/>
    <w:rsid w:val="003440D7"/>
    <w:rsid w:val="00345358"/>
    <w:rsid w:val="00345DFC"/>
    <w:rsid w:val="00346067"/>
    <w:rsid w:val="003467AD"/>
    <w:rsid w:val="003504BF"/>
    <w:rsid w:val="003541F4"/>
    <w:rsid w:val="00360D22"/>
    <w:rsid w:val="00361982"/>
    <w:rsid w:val="00363A1E"/>
    <w:rsid w:val="0036446C"/>
    <w:rsid w:val="003670EA"/>
    <w:rsid w:val="003674B9"/>
    <w:rsid w:val="00371FDD"/>
    <w:rsid w:val="00384CB6"/>
    <w:rsid w:val="00385420"/>
    <w:rsid w:val="00390FD0"/>
    <w:rsid w:val="0039184E"/>
    <w:rsid w:val="00391FB1"/>
    <w:rsid w:val="003923C8"/>
    <w:rsid w:val="003934B0"/>
    <w:rsid w:val="00396233"/>
    <w:rsid w:val="003974C3"/>
    <w:rsid w:val="0039799A"/>
    <w:rsid w:val="003A46C8"/>
    <w:rsid w:val="003B6314"/>
    <w:rsid w:val="003D4974"/>
    <w:rsid w:val="003D7F6E"/>
    <w:rsid w:val="003E0311"/>
    <w:rsid w:val="003E0F45"/>
    <w:rsid w:val="003E6279"/>
    <w:rsid w:val="003F089E"/>
    <w:rsid w:val="003F1033"/>
    <w:rsid w:val="003F190C"/>
    <w:rsid w:val="003F2389"/>
    <w:rsid w:val="003F5D86"/>
    <w:rsid w:val="00402B02"/>
    <w:rsid w:val="004041EA"/>
    <w:rsid w:val="00406118"/>
    <w:rsid w:val="0041096C"/>
    <w:rsid w:val="004116FB"/>
    <w:rsid w:val="0041386C"/>
    <w:rsid w:val="00416413"/>
    <w:rsid w:val="00416CE0"/>
    <w:rsid w:val="00420896"/>
    <w:rsid w:val="0042250B"/>
    <w:rsid w:val="00423AB7"/>
    <w:rsid w:val="004242A3"/>
    <w:rsid w:val="004254D7"/>
    <w:rsid w:val="00425F40"/>
    <w:rsid w:val="00426A68"/>
    <w:rsid w:val="0043290F"/>
    <w:rsid w:val="00434DEB"/>
    <w:rsid w:val="00442410"/>
    <w:rsid w:val="00443523"/>
    <w:rsid w:val="00445047"/>
    <w:rsid w:val="004450FB"/>
    <w:rsid w:val="0044566F"/>
    <w:rsid w:val="00454667"/>
    <w:rsid w:val="00454972"/>
    <w:rsid w:val="004566C0"/>
    <w:rsid w:val="00456AD2"/>
    <w:rsid w:val="0046268C"/>
    <w:rsid w:val="00464A5E"/>
    <w:rsid w:val="00466FFF"/>
    <w:rsid w:val="004671F1"/>
    <w:rsid w:val="0047284E"/>
    <w:rsid w:val="00473FEF"/>
    <w:rsid w:val="00474566"/>
    <w:rsid w:val="00474754"/>
    <w:rsid w:val="00475D91"/>
    <w:rsid w:val="004772D9"/>
    <w:rsid w:val="004847CB"/>
    <w:rsid w:val="004950CF"/>
    <w:rsid w:val="00495918"/>
    <w:rsid w:val="004A009E"/>
    <w:rsid w:val="004A0112"/>
    <w:rsid w:val="004A441C"/>
    <w:rsid w:val="004A6DE2"/>
    <w:rsid w:val="004B0A4C"/>
    <w:rsid w:val="004B42D4"/>
    <w:rsid w:val="004B6838"/>
    <w:rsid w:val="004C093A"/>
    <w:rsid w:val="004C2DC5"/>
    <w:rsid w:val="004D0C1D"/>
    <w:rsid w:val="004D11E3"/>
    <w:rsid w:val="004F3C0B"/>
    <w:rsid w:val="004F4F07"/>
    <w:rsid w:val="004F6064"/>
    <w:rsid w:val="004F616A"/>
    <w:rsid w:val="004F6341"/>
    <w:rsid w:val="00504B9F"/>
    <w:rsid w:val="00504E1C"/>
    <w:rsid w:val="00512B91"/>
    <w:rsid w:val="00524690"/>
    <w:rsid w:val="0052641A"/>
    <w:rsid w:val="005319DB"/>
    <w:rsid w:val="005431BD"/>
    <w:rsid w:val="005468EB"/>
    <w:rsid w:val="00547B50"/>
    <w:rsid w:val="00554BF2"/>
    <w:rsid w:val="005575E3"/>
    <w:rsid w:val="005620CD"/>
    <w:rsid w:val="00564EFB"/>
    <w:rsid w:val="00577B1F"/>
    <w:rsid w:val="005831F8"/>
    <w:rsid w:val="00584520"/>
    <w:rsid w:val="0058480D"/>
    <w:rsid w:val="005850DA"/>
    <w:rsid w:val="005865AB"/>
    <w:rsid w:val="0059659D"/>
    <w:rsid w:val="0059732E"/>
    <w:rsid w:val="005A41C3"/>
    <w:rsid w:val="005B094B"/>
    <w:rsid w:val="005B5285"/>
    <w:rsid w:val="005B5E36"/>
    <w:rsid w:val="005C20DE"/>
    <w:rsid w:val="005C2422"/>
    <w:rsid w:val="005C4999"/>
    <w:rsid w:val="005C4B2C"/>
    <w:rsid w:val="005D140A"/>
    <w:rsid w:val="005D6021"/>
    <w:rsid w:val="005E4238"/>
    <w:rsid w:val="005E52C1"/>
    <w:rsid w:val="005E67CC"/>
    <w:rsid w:val="005F02C4"/>
    <w:rsid w:val="005F0F4D"/>
    <w:rsid w:val="005F22EB"/>
    <w:rsid w:val="005F3E94"/>
    <w:rsid w:val="005F4CEF"/>
    <w:rsid w:val="00600137"/>
    <w:rsid w:val="00604041"/>
    <w:rsid w:val="00613A33"/>
    <w:rsid w:val="00613FFE"/>
    <w:rsid w:val="00615632"/>
    <w:rsid w:val="00616851"/>
    <w:rsid w:val="006406F8"/>
    <w:rsid w:val="0064772A"/>
    <w:rsid w:val="00655058"/>
    <w:rsid w:val="00655BFB"/>
    <w:rsid w:val="006561C9"/>
    <w:rsid w:val="00656812"/>
    <w:rsid w:val="006736DB"/>
    <w:rsid w:val="00674A65"/>
    <w:rsid w:val="00686093"/>
    <w:rsid w:val="00687C1B"/>
    <w:rsid w:val="0069007F"/>
    <w:rsid w:val="006901B3"/>
    <w:rsid w:val="0069060D"/>
    <w:rsid w:val="00696A4A"/>
    <w:rsid w:val="006A0A3D"/>
    <w:rsid w:val="006A1749"/>
    <w:rsid w:val="006A1DB6"/>
    <w:rsid w:val="006A5335"/>
    <w:rsid w:val="006A60E1"/>
    <w:rsid w:val="006A60F1"/>
    <w:rsid w:val="006B2CEE"/>
    <w:rsid w:val="006C116E"/>
    <w:rsid w:val="006C11F3"/>
    <w:rsid w:val="006C43A1"/>
    <w:rsid w:val="006C64AC"/>
    <w:rsid w:val="006D05FB"/>
    <w:rsid w:val="006D69F1"/>
    <w:rsid w:val="006D7AF2"/>
    <w:rsid w:val="006E1297"/>
    <w:rsid w:val="006E25EC"/>
    <w:rsid w:val="006E43D4"/>
    <w:rsid w:val="006F0CCC"/>
    <w:rsid w:val="006F3505"/>
    <w:rsid w:val="006F5404"/>
    <w:rsid w:val="006F7092"/>
    <w:rsid w:val="00703384"/>
    <w:rsid w:val="00705379"/>
    <w:rsid w:val="00705480"/>
    <w:rsid w:val="00710DE2"/>
    <w:rsid w:val="00711B9C"/>
    <w:rsid w:val="007129E9"/>
    <w:rsid w:val="0071357A"/>
    <w:rsid w:val="00720672"/>
    <w:rsid w:val="0072100D"/>
    <w:rsid w:val="007213BA"/>
    <w:rsid w:val="00721FEC"/>
    <w:rsid w:val="0073231E"/>
    <w:rsid w:val="00732411"/>
    <w:rsid w:val="00732569"/>
    <w:rsid w:val="00735C2C"/>
    <w:rsid w:val="007369C3"/>
    <w:rsid w:val="00736AAB"/>
    <w:rsid w:val="00736B50"/>
    <w:rsid w:val="00740115"/>
    <w:rsid w:val="00741A95"/>
    <w:rsid w:val="00744CFE"/>
    <w:rsid w:val="007473DC"/>
    <w:rsid w:val="00751067"/>
    <w:rsid w:val="00753A83"/>
    <w:rsid w:val="00756955"/>
    <w:rsid w:val="0076165B"/>
    <w:rsid w:val="00762C53"/>
    <w:rsid w:val="0076362C"/>
    <w:rsid w:val="00763CC3"/>
    <w:rsid w:val="00763EBE"/>
    <w:rsid w:val="00764785"/>
    <w:rsid w:val="0076648E"/>
    <w:rsid w:val="00777750"/>
    <w:rsid w:val="007830C0"/>
    <w:rsid w:val="00783E3C"/>
    <w:rsid w:val="007869BA"/>
    <w:rsid w:val="00786C6A"/>
    <w:rsid w:val="00790AD7"/>
    <w:rsid w:val="00793E35"/>
    <w:rsid w:val="00795E4A"/>
    <w:rsid w:val="00796C62"/>
    <w:rsid w:val="007A085B"/>
    <w:rsid w:val="007A7442"/>
    <w:rsid w:val="007B17A6"/>
    <w:rsid w:val="007C7A88"/>
    <w:rsid w:val="007D176D"/>
    <w:rsid w:val="007D27C2"/>
    <w:rsid w:val="007D3A7E"/>
    <w:rsid w:val="007D55B5"/>
    <w:rsid w:val="007D6A4C"/>
    <w:rsid w:val="007E2CD1"/>
    <w:rsid w:val="007E3967"/>
    <w:rsid w:val="007E44A7"/>
    <w:rsid w:val="007E4912"/>
    <w:rsid w:val="007E614A"/>
    <w:rsid w:val="007F0A13"/>
    <w:rsid w:val="007F1741"/>
    <w:rsid w:val="007F209C"/>
    <w:rsid w:val="007F3CA2"/>
    <w:rsid w:val="007F44D3"/>
    <w:rsid w:val="007F7B34"/>
    <w:rsid w:val="008012E5"/>
    <w:rsid w:val="0080196F"/>
    <w:rsid w:val="0080234A"/>
    <w:rsid w:val="00804E7C"/>
    <w:rsid w:val="0081044F"/>
    <w:rsid w:val="00816584"/>
    <w:rsid w:val="0082038D"/>
    <w:rsid w:val="00825EAE"/>
    <w:rsid w:val="00826F32"/>
    <w:rsid w:val="008338EA"/>
    <w:rsid w:val="0083584F"/>
    <w:rsid w:val="00836A1C"/>
    <w:rsid w:val="008420AF"/>
    <w:rsid w:val="00843A38"/>
    <w:rsid w:val="0084704A"/>
    <w:rsid w:val="00850EC4"/>
    <w:rsid w:val="008556FA"/>
    <w:rsid w:val="00857985"/>
    <w:rsid w:val="00861545"/>
    <w:rsid w:val="00861820"/>
    <w:rsid w:val="008647E5"/>
    <w:rsid w:val="00866E6B"/>
    <w:rsid w:val="008730DE"/>
    <w:rsid w:val="00874AA1"/>
    <w:rsid w:val="00874AA7"/>
    <w:rsid w:val="00887064"/>
    <w:rsid w:val="00895865"/>
    <w:rsid w:val="008A2D0E"/>
    <w:rsid w:val="008A4017"/>
    <w:rsid w:val="008A5BE3"/>
    <w:rsid w:val="008A72C9"/>
    <w:rsid w:val="008B0D98"/>
    <w:rsid w:val="008B0EC5"/>
    <w:rsid w:val="008B3062"/>
    <w:rsid w:val="008B6CB0"/>
    <w:rsid w:val="008C0080"/>
    <w:rsid w:val="008C3D4E"/>
    <w:rsid w:val="008C72DC"/>
    <w:rsid w:val="008D0813"/>
    <w:rsid w:val="008D1B48"/>
    <w:rsid w:val="008D28E6"/>
    <w:rsid w:val="008D2B97"/>
    <w:rsid w:val="008D31B4"/>
    <w:rsid w:val="008D6621"/>
    <w:rsid w:val="008E6883"/>
    <w:rsid w:val="008E7496"/>
    <w:rsid w:val="008F1E4B"/>
    <w:rsid w:val="008F3658"/>
    <w:rsid w:val="008F4EB5"/>
    <w:rsid w:val="008F774D"/>
    <w:rsid w:val="009022AA"/>
    <w:rsid w:val="009040C2"/>
    <w:rsid w:val="00906586"/>
    <w:rsid w:val="00911BF7"/>
    <w:rsid w:val="00912A0F"/>
    <w:rsid w:val="00915BD0"/>
    <w:rsid w:val="009169E3"/>
    <w:rsid w:val="00933F79"/>
    <w:rsid w:val="009340CB"/>
    <w:rsid w:val="00942478"/>
    <w:rsid w:val="0094279F"/>
    <w:rsid w:val="00943711"/>
    <w:rsid w:val="00944AB2"/>
    <w:rsid w:val="009506F3"/>
    <w:rsid w:val="00950B3B"/>
    <w:rsid w:val="009543BC"/>
    <w:rsid w:val="00957640"/>
    <w:rsid w:val="00966528"/>
    <w:rsid w:val="009704D7"/>
    <w:rsid w:val="00972BA5"/>
    <w:rsid w:val="00974C2A"/>
    <w:rsid w:val="00975A86"/>
    <w:rsid w:val="00982764"/>
    <w:rsid w:val="00985398"/>
    <w:rsid w:val="00986A80"/>
    <w:rsid w:val="00993217"/>
    <w:rsid w:val="00994F33"/>
    <w:rsid w:val="00996422"/>
    <w:rsid w:val="009A1838"/>
    <w:rsid w:val="009A37A4"/>
    <w:rsid w:val="009A6B76"/>
    <w:rsid w:val="009A6DA6"/>
    <w:rsid w:val="009B4605"/>
    <w:rsid w:val="009C2750"/>
    <w:rsid w:val="009C55BE"/>
    <w:rsid w:val="009E0DA9"/>
    <w:rsid w:val="009E0EDE"/>
    <w:rsid w:val="009E2195"/>
    <w:rsid w:val="009E45D3"/>
    <w:rsid w:val="009E4D14"/>
    <w:rsid w:val="009E54EB"/>
    <w:rsid w:val="009E71F8"/>
    <w:rsid w:val="009F14F8"/>
    <w:rsid w:val="009F21A5"/>
    <w:rsid w:val="009F71F6"/>
    <w:rsid w:val="009F7BCE"/>
    <w:rsid w:val="00A00595"/>
    <w:rsid w:val="00A005FD"/>
    <w:rsid w:val="00A04B7E"/>
    <w:rsid w:val="00A0532C"/>
    <w:rsid w:val="00A05406"/>
    <w:rsid w:val="00A07ADF"/>
    <w:rsid w:val="00A13643"/>
    <w:rsid w:val="00A15302"/>
    <w:rsid w:val="00A15656"/>
    <w:rsid w:val="00A17A83"/>
    <w:rsid w:val="00A22C90"/>
    <w:rsid w:val="00A23D38"/>
    <w:rsid w:val="00A250AE"/>
    <w:rsid w:val="00A27BB2"/>
    <w:rsid w:val="00A308ED"/>
    <w:rsid w:val="00A32430"/>
    <w:rsid w:val="00A3434C"/>
    <w:rsid w:val="00A3688B"/>
    <w:rsid w:val="00A410B3"/>
    <w:rsid w:val="00A44EBE"/>
    <w:rsid w:val="00A4592A"/>
    <w:rsid w:val="00A46C7A"/>
    <w:rsid w:val="00A5070C"/>
    <w:rsid w:val="00A5390D"/>
    <w:rsid w:val="00A564E3"/>
    <w:rsid w:val="00A613A7"/>
    <w:rsid w:val="00A625E5"/>
    <w:rsid w:val="00A666D2"/>
    <w:rsid w:val="00A76BA3"/>
    <w:rsid w:val="00A85136"/>
    <w:rsid w:val="00A86E04"/>
    <w:rsid w:val="00A872B7"/>
    <w:rsid w:val="00A9325C"/>
    <w:rsid w:val="00A93761"/>
    <w:rsid w:val="00A950CC"/>
    <w:rsid w:val="00A962BC"/>
    <w:rsid w:val="00A97119"/>
    <w:rsid w:val="00AA352C"/>
    <w:rsid w:val="00AA3C41"/>
    <w:rsid w:val="00AA6106"/>
    <w:rsid w:val="00AB0B0C"/>
    <w:rsid w:val="00AB13FB"/>
    <w:rsid w:val="00AB3148"/>
    <w:rsid w:val="00AB47E5"/>
    <w:rsid w:val="00AB49C9"/>
    <w:rsid w:val="00AB4BC3"/>
    <w:rsid w:val="00AC0374"/>
    <w:rsid w:val="00AC2D69"/>
    <w:rsid w:val="00AC3DF6"/>
    <w:rsid w:val="00AD150A"/>
    <w:rsid w:val="00AD25F6"/>
    <w:rsid w:val="00AD2EF1"/>
    <w:rsid w:val="00AD60D5"/>
    <w:rsid w:val="00AD73ED"/>
    <w:rsid w:val="00AE1666"/>
    <w:rsid w:val="00AF2AA5"/>
    <w:rsid w:val="00AF45C6"/>
    <w:rsid w:val="00AF7EA2"/>
    <w:rsid w:val="00B00424"/>
    <w:rsid w:val="00B02F1A"/>
    <w:rsid w:val="00B10BB1"/>
    <w:rsid w:val="00B13F7B"/>
    <w:rsid w:val="00B17A24"/>
    <w:rsid w:val="00B22A27"/>
    <w:rsid w:val="00B246D2"/>
    <w:rsid w:val="00B33B6A"/>
    <w:rsid w:val="00B401A6"/>
    <w:rsid w:val="00B40D39"/>
    <w:rsid w:val="00B4406C"/>
    <w:rsid w:val="00B44112"/>
    <w:rsid w:val="00B44C27"/>
    <w:rsid w:val="00B5005D"/>
    <w:rsid w:val="00B53616"/>
    <w:rsid w:val="00B5477A"/>
    <w:rsid w:val="00B64079"/>
    <w:rsid w:val="00B71664"/>
    <w:rsid w:val="00B7199C"/>
    <w:rsid w:val="00B719C7"/>
    <w:rsid w:val="00B71D1B"/>
    <w:rsid w:val="00B76783"/>
    <w:rsid w:val="00B7756B"/>
    <w:rsid w:val="00B8436C"/>
    <w:rsid w:val="00B91B7E"/>
    <w:rsid w:val="00B9255A"/>
    <w:rsid w:val="00B96DEF"/>
    <w:rsid w:val="00B97ED5"/>
    <w:rsid w:val="00BA1CF5"/>
    <w:rsid w:val="00BA270D"/>
    <w:rsid w:val="00BA3550"/>
    <w:rsid w:val="00BA37AD"/>
    <w:rsid w:val="00BA3C73"/>
    <w:rsid w:val="00BA7CFF"/>
    <w:rsid w:val="00BB7575"/>
    <w:rsid w:val="00BB7F4A"/>
    <w:rsid w:val="00BC0A77"/>
    <w:rsid w:val="00BC691F"/>
    <w:rsid w:val="00BC7B8F"/>
    <w:rsid w:val="00BD0299"/>
    <w:rsid w:val="00BD08C4"/>
    <w:rsid w:val="00BD08FD"/>
    <w:rsid w:val="00BD0D1A"/>
    <w:rsid w:val="00BD1467"/>
    <w:rsid w:val="00BD1475"/>
    <w:rsid w:val="00BD2C73"/>
    <w:rsid w:val="00BD437A"/>
    <w:rsid w:val="00BD5E0C"/>
    <w:rsid w:val="00BE05F6"/>
    <w:rsid w:val="00BE268F"/>
    <w:rsid w:val="00BE298E"/>
    <w:rsid w:val="00BE5D7D"/>
    <w:rsid w:val="00BF1C50"/>
    <w:rsid w:val="00BF39AA"/>
    <w:rsid w:val="00BF47A5"/>
    <w:rsid w:val="00C02A3F"/>
    <w:rsid w:val="00C04F1A"/>
    <w:rsid w:val="00C0642A"/>
    <w:rsid w:val="00C1089D"/>
    <w:rsid w:val="00C1514D"/>
    <w:rsid w:val="00C1528B"/>
    <w:rsid w:val="00C16421"/>
    <w:rsid w:val="00C168AF"/>
    <w:rsid w:val="00C2107B"/>
    <w:rsid w:val="00C317F7"/>
    <w:rsid w:val="00C403CA"/>
    <w:rsid w:val="00C45612"/>
    <w:rsid w:val="00C466DE"/>
    <w:rsid w:val="00C50EA6"/>
    <w:rsid w:val="00C51848"/>
    <w:rsid w:val="00C56BAF"/>
    <w:rsid w:val="00C603D1"/>
    <w:rsid w:val="00C73174"/>
    <w:rsid w:val="00C7527D"/>
    <w:rsid w:val="00C8054F"/>
    <w:rsid w:val="00C80B3E"/>
    <w:rsid w:val="00C80DBD"/>
    <w:rsid w:val="00C81579"/>
    <w:rsid w:val="00C83463"/>
    <w:rsid w:val="00C837E6"/>
    <w:rsid w:val="00C85D44"/>
    <w:rsid w:val="00C86BF3"/>
    <w:rsid w:val="00C90FD9"/>
    <w:rsid w:val="00C97B25"/>
    <w:rsid w:val="00CA3872"/>
    <w:rsid w:val="00CA6552"/>
    <w:rsid w:val="00CA742A"/>
    <w:rsid w:val="00CB1F9D"/>
    <w:rsid w:val="00CB40FC"/>
    <w:rsid w:val="00CB4453"/>
    <w:rsid w:val="00CC0B96"/>
    <w:rsid w:val="00CC0E13"/>
    <w:rsid w:val="00CC11F8"/>
    <w:rsid w:val="00CC31BF"/>
    <w:rsid w:val="00CD33C6"/>
    <w:rsid w:val="00CD4054"/>
    <w:rsid w:val="00CD42C6"/>
    <w:rsid w:val="00CD78C7"/>
    <w:rsid w:val="00CD7B49"/>
    <w:rsid w:val="00CE16D5"/>
    <w:rsid w:val="00CE3276"/>
    <w:rsid w:val="00CE39B8"/>
    <w:rsid w:val="00CE6E51"/>
    <w:rsid w:val="00CF05C9"/>
    <w:rsid w:val="00CF0691"/>
    <w:rsid w:val="00CF39C2"/>
    <w:rsid w:val="00CF5D75"/>
    <w:rsid w:val="00D002B3"/>
    <w:rsid w:val="00D00883"/>
    <w:rsid w:val="00D013A4"/>
    <w:rsid w:val="00D01D3B"/>
    <w:rsid w:val="00D066A2"/>
    <w:rsid w:val="00D129A7"/>
    <w:rsid w:val="00D13672"/>
    <w:rsid w:val="00D253C7"/>
    <w:rsid w:val="00D25569"/>
    <w:rsid w:val="00D25D47"/>
    <w:rsid w:val="00D3685B"/>
    <w:rsid w:val="00D42AF4"/>
    <w:rsid w:val="00D4399A"/>
    <w:rsid w:val="00D468CF"/>
    <w:rsid w:val="00D46C5C"/>
    <w:rsid w:val="00D47690"/>
    <w:rsid w:val="00D51731"/>
    <w:rsid w:val="00D539D3"/>
    <w:rsid w:val="00D571B7"/>
    <w:rsid w:val="00D611D3"/>
    <w:rsid w:val="00D6216F"/>
    <w:rsid w:val="00D62758"/>
    <w:rsid w:val="00D73F32"/>
    <w:rsid w:val="00D741A7"/>
    <w:rsid w:val="00D74B3F"/>
    <w:rsid w:val="00D7589F"/>
    <w:rsid w:val="00D77849"/>
    <w:rsid w:val="00D803B5"/>
    <w:rsid w:val="00D848B3"/>
    <w:rsid w:val="00D85A4F"/>
    <w:rsid w:val="00D8754D"/>
    <w:rsid w:val="00D87B9F"/>
    <w:rsid w:val="00D9043F"/>
    <w:rsid w:val="00D905C9"/>
    <w:rsid w:val="00D910A0"/>
    <w:rsid w:val="00D9228B"/>
    <w:rsid w:val="00D9451A"/>
    <w:rsid w:val="00DA4DBB"/>
    <w:rsid w:val="00DA6EF3"/>
    <w:rsid w:val="00DA70B7"/>
    <w:rsid w:val="00DB087B"/>
    <w:rsid w:val="00DB5E27"/>
    <w:rsid w:val="00DB60C1"/>
    <w:rsid w:val="00DB63E9"/>
    <w:rsid w:val="00DC40FA"/>
    <w:rsid w:val="00DD0A46"/>
    <w:rsid w:val="00DD0DDA"/>
    <w:rsid w:val="00DD1988"/>
    <w:rsid w:val="00DD3523"/>
    <w:rsid w:val="00DD41AD"/>
    <w:rsid w:val="00DD4372"/>
    <w:rsid w:val="00DE1F2C"/>
    <w:rsid w:val="00DE25DA"/>
    <w:rsid w:val="00DE3328"/>
    <w:rsid w:val="00DE4764"/>
    <w:rsid w:val="00DE62A0"/>
    <w:rsid w:val="00DE759C"/>
    <w:rsid w:val="00DF376D"/>
    <w:rsid w:val="00DF4C5C"/>
    <w:rsid w:val="00DF5275"/>
    <w:rsid w:val="00DF5330"/>
    <w:rsid w:val="00DF64BC"/>
    <w:rsid w:val="00E01667"/>
    <w:rsid w:val="00E03A92"/>
    <w:rsid w:val="00E0453C"/>
    <w:rsid w:val="00E110BE"/>
    <w:rsid w:val="00E13625"/>
    <w:rsid w:val="00E14E30"/>
    <w:rsid w:val="00E14E5F"/>
    <w:rsid w:val="00E20089"/>
    <w:rsid w:val="00E26E33"/>
    <w:rsid w:val="00E307ED"/>
    <w:rsid w:val="00E361B2"/>
    <w:rsid w:val="00E4163C"/>
    <w:rsid w:val="00E437A4"/>
    <w:rsid w:val="00E4742E"/>
    <w:rsid w:val="00E50F18"/>
    <w:rsid w:val="00E61ED0"/>
    <w:rsid w:val="00E666CF"/>
    <w:rsid w:val="00E66C99"/>
    <w:rsid w:val="00E67592"/>
    <w:rsid w:val="00E75FA1"/>
    <w:rsid w:val="00E8546D"/>
    <w:rsid w:val="00E86988"/>
    <w:rsid w:val="00E9082E"/>
    <w:rsid w:val="00E92A5E"/>
    <w:rsid w:val="00E93361"/>
    <w:rsid w:val="00E93A83"/>
    <w:rsid w:val="00E94E8E"/>
    <w:rsid w:val="00EA06AF"/>
    <w:rsid w:val="00EA228D"/>
    <w:rsid w:val="00EA323E"/>
    <w:rsid w:val="00EA5E1C"/>
    <w:rsid w:val="00EA613D"/>
    <w:rsid w:val="00EA7E1C"/>
    <w:rsid w:val="00EB11C0"/>
    <w:rsid w:val="00EB49F4"/>
    <w:rsid w:val="00EC341D"/>
    <w:rsid w:val="00EC3832"/>
    <w:rsid w:val="00EC5809"/>
    <w:rsid w:val="00EC7041"/>
    <w:rsid w:val="00ED2C1C"/>
    <w:rsid w:val="00ED5C88"/>
    <w:rsid w:val="00ED71DD"/>
    <w:rsid w:val="00ED7FE9"/>
    <w:rsid w:val="00EE0DC9"/>
    <w:rsid w:val="00EE3087"/>
    <w:rsid w:val="00EF17F1"/>
    <w:rsid w:val="00EF60EB"/>
    <w:rsid w:val="00F00F59"/>
    <w:rsid w:val="00F0174B"/>
    <w:rsid w:val="00F03307"/>
    <w:rsid w:val="00F05184"/>
    <w:rsid w:val="00F05E4E"/>
    <w:rsid w:val="00F17561"/>
    <w:rsid w:val="00F21CAD"/>
    <w:rsid w:val="00F30564"/>
    <w:rsid w:val="00F36308"/>
    <w:rsid w:val="00F37D42"/>
    <w:rsid w:val="00F41854"/>
    <w:rsid w:val="00F43E32"/>
    <w:rsid w:val="00F542A6"/>
    <w:rsid w:val="00F56F29"/>
    <w:rsid w:val="00F63075"/>
    <w:rsid w:val="00F642D5"/>
    <w:rsid w:val="00F67B57"/>
    <w:rsid w:val="00F67CF7"/>
    <w:rsid w:val="00F70976"/>
    <w:rsid w:val="00F7158B"/>
    <w:rsid w:val="00F71A46"/>
    <w:rsid w:val="00F759C8"/>
    <w:rsid w:val="00F77236"/>
    <w:rsid w:val="00F8361C"/>
    <w:rsid w:val="00F8469B"/>
    <w:rsid w:val="00F927FD"/>
    <w:rsid w:val="00F93ACB"/>
    <w:rsid w:val="00F9504C"/>
    <w:rsid w:val="00F96086"/>
    <w:rsid w:val="00F96289"/>
    <w:rsid w:val="00FA4E42"/>
    <w:rsid w:val="00FA517F"/>
    <w:rsid w:val="00FA67D7"/>
    <w:rsid w:val="00FB3DEF"/>
    <w:rsid w:val="00FB711E"/>
    <w:rsid w:val="00FC054B"/>
    <w:rsid w:val="00FC3115"/>
    <w:rsid w:val="00FC4B4A"/>
    <w:rsid w:val="00FC4E63"/>
    <w:rsid w:val="00FC4FF6"/>
    <w:rsid w:val="00FC5274"/>
    <w:rsid w:val="00FC5637"/>
    <w:rsid w:val="00FC5AD5"/>
    <w:rsid w:val="00FC75C0"/>
    <w:rsid w:val="00FD318D"/>
    <w:rsid w:val="00FD4367"/>
    <w:rsid w:val="00FD58F5"/>
    <w:rsid w:val="00FE4BBD"/>
    <w:rsid w:val="00FF10AF"/>
    <w:rsid w:val="00FF1306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F8E8062"/>
  <w15:docId w15:val="{4CFD17F5-2E18-4166-8BAB-FE50A17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EFB"/>
    <w:rPr>
      <w:rFonts w:ascii="文鼎標準楷體" w:eastAsia="文鼎標準楷體"/>
      <w:kern w:val="0"/>
      <w:sz w:val="16"/>
    </w:rPr>
  </w:style>
  <w:style w:type="character" w:customStyle="1" w:styleId="a4">
    <w:name w:val="本文 字元"/>
    <w:link w:val="a3"/>
    <w:rsid w:val="00564EFB"/>
    <w:rPr>
      <w:rFonts w:ascii="文鼎標準楷體" w:eastAsia="文鼎標準楷體" w:hAnsi="Times New Roman" w:cs="Times New Roman"/>
      <w:sz w:val="16"/>
      <w:szCs w:val="24"/>
    </w:rPr>
  </w:style>
  <w:style w:type="character" w:customStyle="1" w:styleId="word12">
    <w:name w:val="word12"/>
    <w:rsid w:val="00564EFB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64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uiPriority w:val="99"/>
    <w:rsid w:val="00564EFB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uiPriority w:val="34"/>
    <w:qFormat/>
    <w:rsid w:val="00564EFB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517F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517F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1B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E361B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61B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rsid w:val="00E361B2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semiHidden/>
    <w:rsid w:val="007A7442"/>
    <w:rPr>
      <w:sz w:val="18"/>
      <w:szCs w:val="18"/>
    </w:rPr>
  </w:style>
  <w:style w:type="paragraph" w:styleId="ad">
    <w:name w:val="annotation text"/>
    <w:basedOn w:val="a"/>
    <w:semiHidden/>
    <w:rsid w:val="007A7442"/>
  </w:style>
  <w:style w:type="paragraph" w:styleId="ae">
    <w:name w:val="annotation subject"/>
    <w:basedOn w:val="ad"/>
    <w:next w:val="ad"/>
    <w:semiHidden/>
    <w:rsid w:val="007A7442"/>
    <w:rPr>
      <w:b/>
      <w:bCs/>
    </w:rPr>
  </w:style>
  <w:style w:type="paragraph" w:customStyle="1" w:styleId="Default">
    <w:name w:val="Default"/>
    <w:rsid w:val="00A005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高雄市政府社會局委託經營管理高雄市公辦民營托嬰中心</dc:title>
  <dc:creator>AHAA-10867</dc:creator>
  <cp:lastModifiedBy>user</cp:lastModifiedBy>
  <cp:revision>4</cp:revision>
  <cp:lastPrinted>2024-05-17T03:41:00Z</cp:lastPrinted>
  <dcterms:created xsi:type="dcterms:W3CDTF">2024-05-24T05:46:00Z</dcterms:created>
  <dcterms:modified xsi:type="dcterms:W3CDTF">2024-05-24T05:48:00Z</dcterms:modified>
</cp:coreProperties>
</file>