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76" w:rsidRDefault="002C0113" w:rsidP="00444E41">
      <w:pPr>
        <w:spacing w:afterLines="50"/>
        <w:ind w:left="641" w:hanging="641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2.75pt;margin-top:26.2pt;width:333.95pt;height:23.15pt;z-index:251661312;mso-width-relative:margin;mso-height-relative:margin" stroked="f">
            <v:textbox style="mso-next-textbox:#_x0000_s1028">
              <w:txbxContent>
                <w:p w:rsidR="00104F7C" w:rsidRPr="006D3EA3" w:rsidRDefault="00104F7C" w:rsidP="00444E41">
                  <w:pPr>
                    <w:spacing w:line="240" w:lineRule="exact"/>
                    <w:ind w:left="400" w:right="-74" w:hanging="400"/>
                    <w:jc w:val="left"/>
                    <w:rPr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標楷體" w:hint="eastAsia"/>
                      <w:kern w:val="0"/>
                      <w:sz w:val="20"/>
                    </w:rPr>
                    <w:t>107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年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9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月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6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日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高雄市婦女權益促進委員會第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4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屆第</w:t>
                  </w:r>
                  <w:r>
                    <w:rPr>
                      <w:rFonts w:eastAsia="標楷體" w:hint="eastAsia"/>
                      <w:kern w:val="0"/>
                      <w:sz w:val="20"/>
                    </w:rPr>
                    <w:t>4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次委員會議</w:t>
                  </w:r>
                  <w:r w:rsidR="009E6874">
                    <w:rPr>
                      <w:rFonts w:eastAsia="標楷體" w:hint="eastAsia"/>
                      <w:kern w:val="0"/>
                      <w:sz w:val="20"/>
                    </w:rPr>
                    <w:t>審議</w:t>
                  </w:r>
                  <w:r w:rsidRPr="006D3EA3">
                    <w:rPr>
                      <w:rFonts w:eastAsia="標楷體"/>
                      <w:kern w:val="0"/>
                      <w:sz w:val="20"/>
                    </w:rPr>
                    <w:t>通過</w:t>
                  </w:r>
                </w:p>
                <w:p w:rsidR="00104F7C" w:rsidRPr="00B93E01" w:rsidRDefault="00104F7C" w:rsidP="00444E41">
                  <w:pPr>
                    <w:ind w:left="480" w:hanging="480"/>
                    <w:jc w:val="left"/>
                  </w:pPr>
                </w:p>
              </w:txbxContent>
            </v:textbox>
          </v:shape>
        </w:pict>
      </w:r>
      <w:r w:rsidRPr="002C0113">
        <w:rPr>
          <w:rFonts w:ascii="Times New Roman" w:eastAsia="標楷體" w:hAnsi="Times New Roman" w:cs="Times New Roman"/>
          <w:b/>
          <w:noProof/>
          <w:color w:val="000000" w:themeColor="text1"/>
        </w:rPr>
        <w:pict>
          <v:shape id="_x0000_s1026" type="#_x0000_t202" style="position:absolute;left:0;text-align:left;margin-left:434.95pt;margin-top:-26.55pt;width:50.85pt;height:27.3pt;z-index:251660288;mso-width-relative:margin;mso-height-relative:margin">
            <v:textbox>
              <w:txbxContent>
                <w:p w:rsidR="006E475A" w:rsidRDefault="006E475A" w:rsidP="006E475A">
                  <w:pPr>
                    <w:spacing w:line="360" w:lineRule="exact"/>
                    <w:ind w:left="480" w:hanging="480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CA725B" w:rsidRPr="00150D31">
        <w:rPr>
          <w:rFonts w:ascii="Times New Roman" w:eastAsia="標楷體" w:hAnsi="標楷體" w:cs="Times New Roman"/>
          <w:b/>
          <w:sz w:val="32"/>
          <w:szCs w:val="32"/>
        </w:rPr>
        <w:t>高雄市婦女權益促進委員會民間單位提案單</w:t>
      </w:r>
    </w:p>
    <w:p w:rsidR="000A7915" w:rsidRDefault="000A7915" w:rsidP="000A7915">
      <w:pPr>
        <w:ind w:left="641" w:hanging="641"/>
        <w:jc w:val="center"/>
        <w:rPr>
          <w:rFonts w:ascii="Times New Roman" w:eastAsia="標楷體" w:hAnsi="標楷體" w:cs="Times New Roman"/>
          <w:b/>
          <w:sz w:val="32"/>
          <w:szCs w:val="32"/>
        </w:rPr>
      </w:pPr>
    </w:p>
    <w:tbl>
      <w:tblPr>
        <w:tblW w:w="9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1417"/>
        <w:gridCol w:w="2315"/>
        <w:gridCol w:w="4753"/>
      </w:tblGrid>
      <w:tr w:rsidR="002A38B3" w:rsidRPr="00D835F0" w:rsidTr="002A38B3">
        <w:trPr>
          <w:trHeight w:val="679"/>
        </w:trPr>
        <w:tc>
          <w:tcPr>
            <w:tcW w:w="950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38B3" w:rsidRPr="00150D31" w:rsidRDefault="002A38B3" w:rsidP="002A38B3">
            <w:pPr>
              <w:widowControl/>
              <w:spacing w:line="400" w:lineRule="exact"/>
              <w:ind w:left="1387" w:hangingChars="495" w:hanging="1387"/>
              <w:rPr>
                <w:rFonts w:ascii="Times New Roman" w:eastAsia="標楷體" w:hAnsi="Times New Roman"/>
              </w:rPr>
            </w:pPr>
            <w:r w:rsidRPr="00150D31">
              <w:rPr>
                <w:rFonts w:ascii="Times New Roman" w:eastAsia="標楷體" w:hAnsi="標楷體"/>
                <w:b/>
                <w:sz w:val="28"/>
                <w:szCs w:val="28"/>
              </w:rPr>
              <w:t>提案單位</w:t>
            </w:r>
            <w:r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</w:tr>
      <w:tr w:rsidR="002A38B3" w:rsidRPr="00D835F0" w:rsidTr="002A38B3">
        <w:trPr>
          <w:trHeight w:val="279"/>
        </w:trPr>
        <w:tc>
          <w:tcPr>
            <w:tcW w:w="475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B3" w:rsidRPr="00150D31" w:rsidRDefault="002A38B3" w:rsidP="002A38B3">
            <w:pPr>
              <w:widowControl/>
              <w:spacing w:line="400" w:lineRule="exact"/>
              <w:ind w:left="0" w:firstLineChars="0" w:firstLine="142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sz w:val="28"/>
                <w:szCs w:val="28"/>
              </w:rPr>
              <w:t>聯絡人：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A38B3" w:rsidRPr="00150D31" w:rsidRDefault="002A38B3" w:rsidP="002A38B3">
            <w:pPr>
              <w:widowControl/>
              <w:tabs>
                <w:tab w:val="center" w:pos="2419"/>
              </w:tabs>
              <w:spacing w:line="400" w:lineRule="exact"/>
              <w:ind w:left="0" w:firstLineChars="0" w:firstLine="142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sz w:val="28"/>
                <w:szCs w:val="28"/>
              </w:rPr>
              <w:t>聯絡電話：</w:t>
            </w:r>
          </w:p>
        </w:tc>
      </w:tr>
      <w:tr w:rsidR="002A38B3" w:rsidRPr="00D835F0" w:rsidTr="002A38B3">
        <w:trPr>
          <w:trHeight w:val="510"/>
        </w:trPr>
        <w:tc>
          <w:tcPr>
            <w:tcW w:w="95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B3" w:rsidRPr="00150D31" w:rsidRDefault="002A38B3" w:rsidP="002A38B3">
            <w:pPr>
              <w:spacing w:line="400" w:lineRule="exact"/>
              <w:ind w:leftChars="59" w:left="839" w:right="1280" w:hangingChars="249" w:hanging="697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sz w:val="28"/>
                <w:szCs w:val="28"/>
              </w:rPr>
              <w:t>地址：</w:t>
            </w:r>
          </w:p>
        </w:tc>
      </w:tr>
      <w:tr w:rsidR="002A38B3" w:rsidRPr="00D835F0" w:rsidTr="002A38B3">
        <w:trPr>
          <w:trHeight w:val="510"/>
        </w:trPr>
        <w:tc>
          <w:tcPr>
            <w:tcW w:w="95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38B3" w:rsidRPr="00150D31" w:rsidRDefault="002A38B3" w:rsidP="002A38B3">
            <w:pPr>
              <w:spacing w:line="400" w:lineRule="exact"/>
              <w:ind w:leftChars="59" w:left="839" w:right="1280" w:hangingChars="249" w:hanging="697"/>
              <w:rPr>
                <w:rFonts w:ascii="Times New Roman" w:eastAsia="標楷體" w:hAnsi="標楷體"/>
                <w:sz w:val="28"/>
                <w:szCs w:val="28"/>
              </w:rPr>
            </w:pPr>
            <w:r w:rsidRPr="00150D31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</w:tr>
      <w:tr w:rsidR="002A38B3" w:rsidRPr="00D835F0" w:rsidTr="002A38B3">
        <w:trPr>
          <w:trHeight w:val="1022"/>
        </w:trPr>
        <w:tc>
          <w:tcPr>
            <w:tcW w:w="2438" w:type="dxa"/>
            <w:gridSpan w:val="2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2A38B3" w:rsidRPr="00150D31" w:rsidRDefault="002A38B3" w:rsidP="002A38B3">
            <w:pPr>
              <w:widowControl/>
              <w:spacing w:line="400" w:lineRule="exact"/>
              <w:ind w:left="1387" w:hangingChars="495" w:hanging="1387"/>
              <w:jc w:val="center"/>
              <w:rPr>
                <w:rFonts w:ascii="Times New Roman" w:eastAsia="標楷體" w:hAnsi="標楷體"/>
                <w:b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b/>
                <w:sz w:val="28"/>
                <w:szCs w:val="28"/>
              </w:rPr>
              <w:t>單位負責人簽章</w:t>
            </w:r>
            <w:r w:rsidRPr="00150D31">
              <w:rPr>
                <w:rFonts w:ascii="Times New Roman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706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2A38B3" w:rsidRPr="00150D31" w:rsidRDefault="002A38B3" w:rsidP="002A38B3">
            <w:pPr>
              <w:widowControl/>
              <w:spacing w:line="400" w:lineRule="exact"/>
              <w:ind w:left="1387" w:hangingChars="495" w:hanging="1387"/>
              <w:jc w:val="left"/>
              <w:rPr>
                <w:rFonts w:ascii="Times New Roman" w:eastAsia="標楷體" w:hAnsi="標楷體"/>
                <w:b/>
                <w:sz w:val="28"/>
                <w:szCs w:val="28"/>
              </w:rPr>
            </w:pPr>
          </w:p>
        </w:tc>
      </w:tr>
      <w:tr w:rsidR="002A38B3" w:rsidRPr="00D835F0" w:rsidTr="002A38B3">
        <w:trPr>
          <w:trHeight w:val="592"/>
        </w:trPr>
        <w:tc>
          <w:tcPr>
            <w:tcW w:w="1021" w:type="dxa"/>
            <w:tcBorders>
              <w:top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961" w:hangingChars="300" w:hanging="961"/>
              <w:jc w:val="left"/>
              <w:rPr>
                <w:rFonts w:ascii="Times New Roman" w:eastAsia="標楷體" w:hAnsi="Times New Roman"/>
                <w:b/>
                <w:bCs/>
                <w:color w:val="666666"/>
                <w:kern w:val="0"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案由：</w:t>
            </w:r>
          </w:p>
        </w:tc>
        <w:tc>
          <w:tcPr>
            <w:tcW w:w="848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641" w:hanging="641"/>
              <w:jc w:val="left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2A38B3" w:rsidRPr="00D835F0" w:rsidTr="006B10E8">
        <w:trPr>
          <w:trHeight w:val="1701"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641" w:hanging="641"/>
              <w:jc w:val="left"/>
              <w:rPr>
                <w:rFonts w:ascii="Times New Roman" w:eastAsia="標楷體" w:hAnsi="Times New Roman"/>
                <w:color w:val="666666"/>
                <w:kern w:val="0"/>
                <w:sz w:val="28"/>
                <w:szCs w:val="28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說明：</w:t>
            </w:r>
          </w:p>
          <w:p w:rsidR="002A38B3" w:rsidRPr="00150D31" w:rsidRDefault="002A38B3" w:rsidP="002A38B3">
            <w:pPr>
              <w:spacing w:line="520" w:lineRule="exact"/>
              <w:ind w:left="961" w:hangingChars="300" w:hanging="96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</w:p>
        </w:tc>
        <w:tc>
          <w:tcPr>
            <w:tcW w:w="8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841" w:hangingChars="300" w:hanging="84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請說明提案事由</w:t>
            </w:r>
          </w:p>
        </w:tc>
      </w:tr>
      <w:tr w:rsidR="002A38B3" w:rsidRPr="00D835F0" w:rsidTr="002A38B3">
        <w:trPr>
          <w:trHeight w:val="3712"/>
        </w:trPr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961" w:hangingChars="300" w:hanging="96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建議：</w:t>
            </w:r>
          </w:p>
        </w:tc>
        <w:tc>
          <w:tcPr>
            <w:tcW w:w="8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8B3" w:rsidRPr="00150D31" w:rsidRDefault="002A38B3" w:rsidP="002A38B3">
            <w:pPr>
              <w:spacing w:line="520" w:lineRule="exact"/>
              <w:ind w:left="841" w:hangingChars="300" w:hanging="84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請提出具體建議作法</w:t>
            </w:r>
          </w:p>
        </w:tc>
      </w:tr>
      <w:tr w:rsidR="002A38B3" w:rsidRPr="00D835F0" w:rsidTr="002A38B3">
        <w:trPr>
          <w:trHeight w:val="1403"/>
        </w:trPr>
        <w:tc>
          <w:tcPr>
            <w:tcW w:w="9506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2A38B3" w:rsidRPr="00150D31" w:rsidRDefault="002A38B3" w:rsidP="002A38B3">
            <w:pPr>
              <w:spacing w:line="400" w:lineRule="exact"/>
              <w:ind w:left="1281" w:hangingChars="400" w:hanging="1281"/>
              <w:jc w:val="lef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附件</w:t>
            </w:r>
            <w:r w:rsidRPr="00150D31">
              <w:rPr>
                <w:rFonts w:ascii="Times New Roman" w:eastAsia="標楷體" w:hAnsi="Times New Roman"/>
                <w:b/>
                <w:sz w:val="32"/>
                <w:szCs w:val="32"/>
              </w:rPr>
              <w:t>1</w:t>
            </w: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：</w:t>
            </w:r>
            <w:r w:rsidRPr="00150D31">
              <w:rPr>
                <w:rFonts w:ascii="Times New Roman"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請提供立案證書或法人登記證書影本，全國性團體請提供本市分會登記證明影本。</w:t>
            </w:r>
          </w:p>
          <w:p w:rsidR="002A38B3" w:rsidRPr="00150D31" w:rsidRDefault="002A38B3" w:rsidP="002A38B3">
            <w:pPr>
              <w:spacing w:line="520" w:lineRule="exact"/>
              <w:ind w:left="1281" w:hangingChars="400" w:hanging="1281"/>
              <w:jc w:val="left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附件</w:t>
            </w:r>
            <w:r w:rsidRPr="00150D31">
              <w:rPr>
                <w:rFonts w:ascii="Times New Roman" w:eastAsia="標楷體" w:hAnsi="Times New Roman"/>
                <w:b/>
                <w:sz w:val="32"/>
                <w:szCs w:val="32"/>
              </w:rPr>
              <w:t>2</w:t>
            </w:r>
            <w:r w:rsidRPr="00150D31">
              <w:rPr>
                <w:rFonts w:ascii="Times New Roman" w:eastAsia="標楷體" w:hAnsi="標楷體"/>
                <w:b/>
                <w:sz w:val="32"/>
                <w:szCs w:val="32"/>
              </w:rPr>
              <w:t>：</w:t>
            </w:r>
            <w:r w:rsidRPr="00150D31">
              <w:rPr>
                <w:rFonts w:ascii="Times New Roman" w:eastAsia="標楷體" w:hAnsi="標楷體"/>
                <w:b/>
                <w:bCs/>
                <w:color w:val="666666"/>
                <w:kern w:val="0"/>
                <w:sz w:val="28"/>
                <w:szCs w:val="28"/>
              </w:rPr>
              <w:t>本提案若有相關附件資料，請一併檢附。</w:t>
            </w:r>
          </w:p>
        </w:tc>
      </w:tr>
    </w:tbl>
    <w:p w:rsidR="002A38B3" w:rsidRPr="00150D31" w:rsidRDefault="002A38B3" w:rsidP="000A7915">
      <w:pPr>
        <w:spacing w:line="400" w:lineRule="exact"/>
        <w:ind w:left="480" w:hanging="480"/>
        <w:jc w:val="left"/>
        <w:rPr>
          <w:rFonts w:ascii="Times New Roman" w:hAnsi="Times New Roman" w:cs="Times New Roman"/>
        </w:rPr>
      </w:pPr>
      <w:r w:rsidRPr="00150D31">
        <w:rPr>
          <w:rFonts w:ascii="Times New Roman" w:cs="Times New Roman"/>
        </w:rPr>
        <w:t>提案單寄送方式：</w:t>
      </w:r>
    </w:p>
    <w:p w:rsidR="002A38B3" w:rsidRPr="00150D31" w:rsidRDefault="002A38B3" w:rsidP="000A7915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jc w:val="left"/>
        <w:rPr>
          <w:rFonts w:ascii="Times New Roman" w:hAnsi="Times New Roman" w:cs="Times New Roman"/>
        </w:rPr>
      </w:pPr>
      <w:r w:rsidRPr="00150D31">
        <w:rPr>
          <w:rFonts w:ascii="Times New Roman" w:cs="Times New Roman"/>
        </w:rPr>
        <w:t>電子郵件寄至</w:t>
      </w:r>
      <w:r w:rsidRPr="00150D31">
        <w:rPr>
          <w:rFonts w:ascii="Times New Roman" w:hAnsi="Times New Roman" w:cs="Times New Roman"/>
        </w:rPr>
        <w:t>jsishere@kcg.gov.tw</w:t>
      </w:r>
      <w:r w:rsidRPr="00150D31">
        <w:rPr>
          <w:rFonts w:ascii="Times New Roman" w:cs="Times New Roman"/>
        </w:rPr>
        <w:t>信箱，承辦人：洪慧秀小姐，電話：</w:t>
      </w:r>
      <w:r w:rsidRPr="00150D31">
        <w:rPr>
          <w:rFonts w:ascii="Times New Roman" w:hAnsi="Times New Roman" w:cs="Times New Roman"/>
        </w:rPr>
        <w:t>07-3303353</w:t>
      </w:r>
    </w:p>
    <w:p w:rsidR="002A38B3" w:rsidRPr="00150D31" w:rsidRDefault="002A38B3" w:rsidP="000A7915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jc w:val="left"/>
        <w:rPr>
          <w:rFonts w:ascii="Times New Roman" w:hAnsi="Times New Roman" w:cs="Times New Roman"/>
        </w:rPr>
      </w:pPr>
      <w:r w:rsidRPr="00150D31">
        <w:rPr>
          <w:rFonts w:ascii="Times New Roman" w:cs="Times New Roman"/>
        </w:rPr>
        <w:t>傳真，電話：</w:t>
      </w:r>
      <w:r w:rsidRPr="00150D31">
        <w:rPr>
          <w:rFonts w:ascii="Times New Roman" w:hAnsi="Times New Roman" w:cs="Times New Roman"/>
        </w:rPr>
        <w:t>07-3356213</w:t>
      </w:r>
    </w:p>
    <w:p w:rsidR="002A38B3" w:rsidRPr="003E32A8" w:rsidRDefault="002A38B3" w:rsidP="000A7915">
      <w:pPr>
        <w:pStyle w:val="a9"/>
        <w:numPr>
          <w:ilvl w:val="0"/>
          <w:numId w:val="1"/>
        </w:numPr>
        <w:spacing w:line="400" w:lineRule="exact"/>
        <w:ind w:leftChars="0" w:left="284" w:firstLineChars="0" w:hanging="284"/>
        <w:jc w:val="left"/>
        <w:rPr>
          <w:rFonts w:ascii="Times New Roman" w:hAnsi="Times New Roman" w:cs="Times New Roman"/>
        </w:rPr>
      </w:pPr>
      <w:r w:rsidRPr="00150D31">
        <w:rPr>
          <w:rFonts w:ascii="Times New Roman" w:cs="Times New Roman"/>
        </w:rPr>
        <w:t>寄送或親送至高雄市政府社會局</w:t>
      </w:r>
      <w:r>
        <w:rPr>
          <w:rFonts w:ascii="Times New Roman" w:cs="Times New Roman" w:hint="eastAsia"/>
        </w:rPr>
        <w:t>婦女及保護服務科</w:t>
      </w:r>
      <w:r w:rsidRPr="00150D31">
        <w:rPr>
          <w:rFonts w:ascii="Times New Roman" w:hAnsiTheme="minorEastAsia" w:cs="Times New Roman"/>
        </w:rPr>
        <w:t>（</w:t>
      </w:r>
      <w:r w:rsidRPr="00150D31">
        <w:rPr>
          <w:rFonts w:ascii="Times New Roman" w:hAnsi="Times New Roman" w:cs="Times New Roman"/>
        </w:rPr>
        <w:t>80203</w:t>
      </w:r>
      <w:r w:rsidRPr="00150D31">
        <w:rPr>
          <w:rFonts w:ascii="Times New Roman" w:cs="Times New Roman"/>
        </w:rPr>
        <w:t>高雄市苓雅區四維三路</w:t>
      </w:r>
      <w:r w:rsidRPr="00150D31">
        <w:rPr>
          <w:rFonts w:ascii="Times New Roman" w:hAnsi="Times New Roman" w:cs="Times New Roman"/>
        </w:rPr>
        <w:t>2</w:t>
      </w:r>
      <w:r w:rsidRPr="00150D31">
        <w:rPr>
          <w:rFonts w:ascii="Times New Roman" w:cs="Times New Roman"/>
        </w:rPr>
        <w:t>號</w:t>
      </w:r>
      <w:r>
        <w:rPr>
          <w:rFonts w:ascii="Times New Roman" w:cs="Times New Roman" w:hint="eastAsia"/>
        </w:rPr>
        <w:t>9</w:t>
      </w:r>
      <w:r w:rsidRPr="00150D31">
        <w:rPr>
          <w:rFonts w:ascii="Times New Roman" w:cs="Times New Roman"/>
        </w:rPr>
        <w:t>樓</w:t>
      </w:r>
      <w:r w:rsidRPr="00150D31">
        <w:rPr>
          <w:rFonts w:ascii="Times New Roman" w:hAnsiTheme="minorEastAsia" w:cs="Times New Roman"/>
        </w:rPr>
        <w:t>）</w:t>
      </w:r>
    </w:p>
    <w:p w:rsidR="002A38B3" w:rsidRPr="002A38B3" w:rsidRDefault="002A38B3" w:rsidP="000A7915">
      <w:pPr>
        <w:spacing w:line="400" w:lineRule="exact"/>
        <w:ind w:left="0" w:firstLineChars="0" w:firstLine="0"/>
        <w:jc w:val="left"/>
        <w:rPr>
          <w:rFonts w:asciiTheme="minorEastAsia" w:hAnsiTheme="minorEastAsia" w:cs="Times New Roman"/>
        </w:rPr>
      </w:pPr>
      <w:r w:rsidRPr="003E32A8">
        <w:rPr>
          <w:rFonts w:asciiTheme="minorEastAsia" w:hAnsiTheme="minorEastAsia" w:cs="Times New Roman" w:hint="eastAsia"/>
        </w:rPr>
        <w:t>＊</w:t>
      </w:r>
      <w:r>
        <w:rPr>
          <w:rFonts w:asciiTheme="minorEastAsia" w:hAnsiTheme="minorEastAsia" w:cs="Times New Roman" w:hint="eastAsia"/>
        </w:rPr>
        <w:t>本提案單可至高雄市政府性別主流化專區網頁下載，網址</w:t>
      </w:r>
      <w:r w:rsidRPr="002A38B3">
        <w:rPr>
          <w:rFonts w:asciiTheme="minorEastAsia" w:hAnsiTheme="minorEastAsia" w:cs="Times New Roman"/>
        </w:rPr>
        <w:t>http://kge99.kcg.gov.tw/</w:t>
      </w:r>
    </w:p>
    <w:sectPr w:rsidR="002A38B3" w:rsidRPr="002A38B3" w:rsidSect="000A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2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B5" w:rsidRDefault="00574DB5" w:rsidP="0094138A">
      <w:pPr>
        <w:spacing w:line="240" w:lineRule="auto"/>
        <w:ind w:left="480" w:hanging="480"/>
      </w:pPr>
      <w:r>
        <w:separator/>
      </w:r>
    </w:p>
  </w:endnote>
  <w:endnote w:type="continuationSeparator" w:id="0">
    <w:p w:rsidR="00574DB5" w:rsidRDefault="00574DB5" w:rsidP="0094138A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7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7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7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B5" w:rsidRDefault="00574DB5" w:rsidP="0094138A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574DB5" w:rsidRDefault="00574DB5" w:rsidP="0094138A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5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5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8A" w:rsidRDefault="0094138A" w:rsidP="0094138A">
    <w:pPr>
      <w:pStyle w:val="a5"/>
      <w:ind w:left="400" w:hanging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7310"/>
    <w:multiLevelType w:val="hybridMultilevel"/>
    <w:tmpl w:val="2D3CE2CE"/>
    <w:lvl w:ilvl="0" w:tplc="556A3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25B"/>
    <w:rsid w:val="000A7915"/>
    <w:rsid w:val="00104F7C"/>
    <w:rsid w:val="001332AD"/>
    <w:rsid w:val="00150D31"/>
    <w:rsid w:val="001F346A"/>
    <w:rsid w:val="002A38B3"/>
    <w:rsid w:val="002C0113"/>
    <w:rsid w:val="002C7566"/>
    <w:rsid w:val="002D7C3D"/>
    <w:rsid w:val="003E32A8"/>
    <w:rsid w:val="00444E41"/>
    <w:rsid w:val="004871CA"/>
    <w:rsid w:val="004A232A"/>
    <w:rsid w:val="004E0237"/>
    <w:rsid w:val="0050668B"/>
    <w:rsid w:val="00574DB5"/>
    <w:rsid w:val="00590604"/>
    <w:rsid w:val="006B10E8"/>
    <w:rsid w:val="006E475A"/>
    <w:rsid w:val="007A6961"/>
    <w:rsid w:val="008107EF"/>
    <w:rsid w:val="00877040"/>
    <w:rsid w:val="008A7B67"/>
    <w:rsid w:val="0094138A"/>
    <w:rsid w:val="00956676"/>
    <w:rsid w:val="009E6874"/>
    <w:rsid w:val="00A270CA"/>
    <w:rsid w:val="00A37ECB"/>
    <w:rsid w:val="00AF04EA"/>
    <w:rsid w:val="00B1139C"/>
    <w:rsid w:val="00B55D58"/>
    <w:rsid w:val="00B6645A"/>
    <w:rsid w:val="00BB7A1D"/>
    <w:rsid w:val="00C66DDB"/>
    <w:rsid w:val="00C92B61"/>
    <w:rsid w:val="00CA18B0"/>
    <w:rsid w:val="00CA725B"/>
    <w:rsid w:val="00D5562F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B"/>
    <w:pPr>
      <w:widowControl w:val="0"/>
      <w:spacing w:line="460" w:lineRule="exact"/>
      <w:ind w:left="200" w:hangingChars="200" w:hanging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7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4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41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4138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41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4138A"/>
    <w:rPr>
      <w:sz w:val="20"/>
      <w:szCs w:val="20"/>
    </w:rPr>
  </w:style>
  <w:style w:type="paragraph" w:styleId="a9">
    <w:name w:val="List Paragraph"/>
    <w:basedOn w:val="a"/>
    <w:uiPriority w:val="34"/>
    <w:qFormat/>
    <w:rsid w:val="00B1139C"/>
    <w:pPr>
      <w:ind w:leftChars="200" w:left="480"/>
    </w:pPr>
  </w:style>
  <w:style w:type="character" w:styleId="aa">
    <w:name w:val="Hyperlink"/>
    <w:basedOn w:val="a0"/>
    <w:uiPriority w:val="99"/>
    <w:unhideWhenUsed/>
    <w:rsid w:val="003E3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2018-09-21T01:55:00Z</cp:lastPrinted>
  <dcterms:created xsi:type="dcterms:W3CDTF">2018-07-04T07:55:00Z</dcterms:created>
  <dcterms:modified xsi:type="dcterms:W3CDTF">2018-09-21T01:55:00Z</dcterms:modified>
</cp:coreProperties>
</file>